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附表1</w:t>
      </w:r>
    </w:p>
    <w:p>
      <w:pPr>
        <w:spacing w:line="579" w:lineRule="exact"/>
        <w:ind w:firstLine="723" w:firstLineChars="20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贵州省广播电视局</w:t>
      </w:r>
      <w:r>
        <w:rPr>
          <w:rFonts w:hint="eastAsia" w:cs="Times New Roman"/>
          <w:b/>
          <w:bCs/>
          <w:sz w:val="36"/>
          <w:szCs w:val="36"/>
        </w:rPr>
        <w:t>科技委</w:t>
      </w:r>
      <w:r>
        <w:rPr>
          <w:rFonts w:cs="Times New Roman"/>
          <w:b/>
          <w:bCs/>
          <w:sz w:val="36"/>
          <w:szCs w:val="36"/>
        </w:rPr>
        <w:t>电视节目技术质量奖</w:t>
      </w:r>
      <w:r>
        <w:rPr>
          <w:rFonts w:hint="eastAsia" w:cs="Times New Roman"/>
          <w:b/>
          <w:bCs/>
          <w:sz w:val="36"/>
          <w:szCs w:val="36"/>
        </w:rPr>
        <w:t>推荐</w:t>
      </w:r>
      <w:r>
        <w:rPr>
          <w:rFonts w:cs="Times New Roman"/>
          <w:b/>
          <w:bCs/>
          <w:sz w:val="36"/>
          <w:szCs w:val="36"/>
        </w:rPr>
        <w:t>汇总表</w:t>
      </w:r>
    </w:p>
    <w:p>
      <w:pPr>
        <w:jc w:val="both"/>
      </w:pPr>
      <w:bookmarkStart w:id="0" w:name="_GoBack"/>
      <w:bookmarkEnd w:id="0"/>
    </w:p>
    <w:tbl>
      <w:tblPr>
        <w:tblStyle w:val="4"/>
        <w:tblpPr w:leftFromText="180" w:rightFromText="180" w:vertAnchor="page" w:horzAnchor="margin" w:tblpY="1871"/>
        <w:tblW w:w="15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4"/>
        <w:gridCol w:w="1227"/>
        <w:gridCol w:w="1473"/>
        <w:gridCol w:w="1800"/>
        <w:gridCol w:w="2340"/>
        <w:gridCol w:w="180"/>
        <w:gridCol w:w="720"/>
        <w:gridCol w:w="1260"/>
        <w:gridCol w:w="1260"/>
        <w:gridCol w:w="3003"/>
        <w:gridCol w:w="1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申报奖项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节目名称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制作单位</w:t>
            </w: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主要完成人员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电视节目录制技术质量奖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新闻类（节目名称后注明高清、标清）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      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电视节目播出技术质量奖（标清）</w:t>
            </w:r>
            <w:r>
              <w:rPr>
                <w:rFonts w:eastAsia="楷体_GB2312"/>
                <w:kern w:val="0"/>
                <w:sz w:val="24"/>
              </w:rPr>
              <w:t xml:space="preserve">   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串联单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高清晰度电视节目录制技术质量奖</w:t>
            </w:r>
          </w:p>
        </w:tc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>专题类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      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>综艺类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      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高清视频图形制作技术质量奖（片头类，含各类型宣传片）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53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      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53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推荐单位联系人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手机/单位电话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邮政编码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通讯地址</w:t>
            </w:r>
          </w:p>
        </w:tc>
        <w:tc>
          <w:tcPr>
            <w:tcW w:w="4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推荐单位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主管技术领导(签字):</w:t>
            </w: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(单位盖章)        年    月   日</w:t>
            </w:r>
          </w:p>
        </w:tc>
      </w:tr>
    </w:tbl>
    <w:p>
      <w:pPr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填表单位:</w:t>
      </w:r>
    </w:p>
    <w:p>
      <w:pPr>
        <w:rPr>
          <w:rFonts w:ascii="楷体_GB2312" w:hAnsi="宋体" w:eastAsia="楷体_GB2312" w:cs="宋体"/>
          <w:kern w:val="0"/>
          <w:sz w:val="20"/>
          <w:szCs w:val="20"/>
        </w:rPr>
      </w:pPr>
    </w:p>
    <w:p>
      <w:r>
        <w:rPr>
          <w:rFonts w:hint="eastAsia" w:ascii="楷体_GB2312" w:hAnsi="宋体" w:eastAsia="楷体_GB2312" w:cs="宋体"/>
          <w:kern w:val="0"/>
          <w:sz w:val="20"/>
          <w:szCs w:val="20"/>
        </w:rPr>
        <w:t xml:space="preserve">注：1、本表填写单位为省、市、州电视台、融媒体中心。2、所有主要完成人员名单以此表为准，请注意申报名额限制、名单顺序并注明工种，此表必须打印。    </w:t>
      </w:r>
    </w:p>
    <w:sectPr>
      <w:pgSz w:w="16838" w:h="11906" w:orient="landscape"/>
      <w:pgMar w:top="340" w:right="720" w:bottom="3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C35"/>
    <w:rsid w:val="000B2E77"/>
    <w:rsid w:val="000C19D4"/>
    <w:rsid w:val="000E3ED0"/>
    <w:rsid w:val="00143087"/>
    <w:rsid w:val="001C33BA"/>
    <w:rsid w:val="00200CC1"/>
    <w:rsid w:val="002076B3"/>
    <w:rsid w:val="002B6210"/>
    <w:rsid w:val="002D1DB1"/>
    <w:rsid w:val="003219C3"/>
    <w:rsid w:val="00347B73"/>
    <w:rsid w:val="003B037F"/>
    <w:rsid w:val="00560293"/>
    <w:rsid w:val="005B4146"/>
    <w:rsid w:val="005C7F41"/>
    <w:rsid w:val="006368EC"/>
    <w:rsid w:val="00681793"/>
    <w:rsid w:val="006D5537"/>
    <w:rsid w:val="007978B0"/>
    <w:rsid w:val="007A7CCD"/>
    <w:rsid w:val="00806A4D"/>
    <w:rsid w:val="00815F92"/>
    <w:rsid w:val="008D3437"/>
    <w:rsid w:val="009A42C0"/>
    <w:rsid w:val="009F236B"/>
    <w:rsid w:val="00A24C35"/>
    <w:rsid w:val="00A74F77"/>
    <w:rsid w:val="00AF6025"/>
    <w:rsid w:val="00B51A10"/>
    <w:rsid w:val="00B81DD8"/>
    <w:rsid w:val="00BA0E2C"/>
    <w:rsid w:val="00BA53A0"/>
    <w:rsid w:val="00BF57B0"/>
    <w:rsid w:val="00CA2A7D"/>
    <w:rsid w:val="00D22BD0"/>
    <w:rsid w:val="00D70407"/>
    <w:rsid w:val="00E00CB0"/>
    <w:rsid w:val="00E50EC3"/>
    <w:rsid w:val="00E87199"/>
    <w:rsid w:val="00ED705E"/>
    <w:rsid w:val="00FC5659"/>
    <w:rsid w:val="27D376F9"/>
    <w:rsid w:val="36F25D1A"/>
    <w:rsid w:val="550C7AB1"/>
    <w:rsid w:val="5CC81389"/>
    <w:rsid w:val="66995AFB"/>
    <w:rsid w:val="6B9F274C"/>
    <w:rsid w:val="7F72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2020-07-27T11:06:00Z</dcterms:created>
  <dc:creator>Windows 用户</dc:creator>
  <cp:lastModifiedBy>Administrator</cp:lastModifiedBy>
  <cp:lastPrinted>2022-06-22T09:27:08Z</cp:lastPrinted>
  <dcterms:modified xsi:type="dcterms:W3CDTF">2022-06-22T09:27:22Z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