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31"/>
        </w:tabs>
        <w:spacing w:line="460" w:lineRule="exact"/>
        <w:jc w:val="center"/>
        <w:rPr>
          <w:rFonts w:hint="eastAsia" w:ascii="方正仿宋" w:eastAsia="方正仿宋"/>
          <w:sz w:val="36"/>
          <w:szCs w:val="36"/>
        </w:rPr>
      </w:pPr>
    </w:p>
    <w:p>
      <w:pPr>
        <w:tabs>
          <w:tab w:val="left" w:pos="6531"/>
        </w:tabs>
        <w:spacing w:line="460" w:lineRule="exact"/>
        <w:jc w:val="center"/>
        <w:rPr>
          <w:rFonts w:hint="eastAsia" w:ascii="方正仿宋" w:eastAsia="方正仿宋"/>
          <w:sz w:val="36"/>
          <w:szCs w:val="36"/>
        </w:rPr>
      </w:pPr>
    </w:p>
    <w:p>
      <w:pPr>
        <w:tabs>
          <w:tab w:val="left" w:pos="6531"/>
        </w:tabs>
        <w:spacing w:line="460" w:lineRule="exact"/>
        <w:jc w:val="center"/>
        <w:rPr>
          <w:rFonts w:hint="eastAsia" w:ascii="方正仿宋" w:eastAsia="方正仿宋"/>
          <w:sz w:val="36"/>
          <w:szCs w:val="36"/>
        </w:rPr>
      </w:pPr>
    </w:p>
    <w:p>
      <w:pPr>
        <w:tabs>
          <w:tab w:val="left" w:pos="6531"/>
        </w:tabs>
        <w:spacing w:line="460" w:lineRule="exact"/>
        <w:jc w:val="center"/>
        <w:rPr>
          <w:rFonts w:hint="eastAsia" w:ascii="CESI仿宋-GB2312" w:hAnsi="CESI仿宋-GB2312" w:eastAsia="CESI仿宋-GB2312" w:cs="CESI仿宋-GB2312"/>
          <w:sz w:val="36"/>
          <w:szCs w:val="36"/>
        </w:rPr>
      </w:pPr>
      <w:r>
        <w:rPr>
          <w:rFonts w:hint="eastAsia" w:ascii="CESI仿宋-GB2312" w:hAnsi="CESI仿宋-GB2312" w:eastAsia="CESI仿宋-GB2312" w:cs="CESI仿宋-GB2312"/>
          <w:sz w:val="36"/>
          <w:szCs w:val="36"/>
        </w:rPr>
        <w:t>贵州省广播</w:t>
      </w:r>
      <w:r>
        <w:rPr>
          <w:rFonts w:hint="eastAsia" w:ascii="CESI仿宋-GB2312" w:hAnsi="CESI仿宋-GB2312" w:eastAsia="CESI仿宋-GB2312" w:cs="CESI仿宋-GB2312"/>
          <w:sz w:val="36"/>
          <w:szCs w:val="36"/>
          <w:lang w:eastAsia="zh-CN"/>
        </w:rPr>
        <w:t>电视</w:t>
      </w:r>
      <w:r>
        <w:rPr>
          <w:rFonts w:hint="eastAsia" w:ascii="CESI仿宋-GB2312" w:hAnsi="CESI仿宋-GB2312" w:eastAsia="CESI仿宋-GB2312" w:cs="CESI仿宋-GB2312"/>
          <w:sz w:val="36"/>
          <w:szCs w:val="36"/>
        </w:rPr>
        <w:t>行政处罚自由裁量权指导标准</w:t>
      </w:r>
    </w:p>
    <w:p>
      <w:pPr>
        <w:spacing w:line="240" w:lineRule="exact"/>
        <w:jc w:val="center"/>
        <w:rPr>
          <w:rFonts w:hint="eastAsia" w:ascii="CESI仿宋-GB2312" w:hAnsi="CESI仿宋-GB2312" w:eastAsia="CESI仿宋-GB2312" w:cs="CESI仿宋-GB2312"/>
          <w:color w:val="FF0000"/>
          <w:sz w:val="36"/>
          <w:szCs w:val="36"/>
        </w:rPr>
      </w:pPr>
    </w:p>
    <w:p>
      <w:pPr>
        <w:spacing w:line="460" w:lineRule="exact"/>
        <w:jc w:val="center"/>
        <w:rPr>
          <w:rFonts w:hint="eastAsia" w:ascii="CESI仿宋-GB2312" w:hAnsi="CESI仿宋-GB2312" w:eastAsia="CESI仿宋-GB2312" w:cs="CESI仿宋-GB2312"/>
          <w:color w:val="000000" w:themeColor="text1"/>
          <w:sz w:val="36"/>
          <w:szCs w:val="36"/>
          <w14:textFill>
            <w14:solidFill>
              <w14:schemeClr w14:val="tx1"/>
            </w14:solidFill>
          </w14:textFill>
        </w:rPr>
      </w:pPr>
      <w:r>
        <w:rPr>
          <w:rFonts w:hint="eastAsia" w:ascii="CESI仿宋-GB2312" w:hAnsi="CESI仿宋-GB2312" w:eastAsia="CESI仿宋-GB2312" w:cs="CESI仿宋-GB2312"/>
          <w:sz w:val="36"/>
          <w:szCs w:val="36"/>
        </w:rPr>
        <w:t>（</w:t>
      </w:r>
      <w:r>
        <w:rPr>
          <w:rFonts w:hint="eastAsia" w:ascii="CESI仿宋-GB2312" w:hAnsi="CESI仿宋-GB2312" w:eastAsia="CESI仿宋-GB2312" w:cs="CESI仿宋-GB2312"/>
          <w:strike w:val="0"/>
          <w:dstrike w:val="0"/>
          <w:sz w:val="36"/>
          <w:szCs w:val="36"/>
          <w:lang w:val="en-US" w:eastAsia="zh-CN"/>
        </w:rPr>
        <w:t>163</w:t>
      </w:r>
      <w:r>
        <w:rPr>
          <w:rFonts w:hint="eastAsia" w:ascii="CESI仿宋-GB2312" w:hAnsi="CESI仿宋-GB2312" w:eastAsia="CESI仿宋-GB2312" w:cs="CESI仿宋-GB2312"/>
          <w:sz w:val="36"/>
          <w:szCs w:val="36"/>
        </w:rPr>
        <w:t>项）202</w:t>
      </w:r>
      <w:r>
        <w:rPr>
          <w:rFonts w:hint="eastAsia" w:ascii="CESI仿宋-GB2312" w:hAnsi="CESI仿宋-GB2312" w:eastAsia="CESI仿宋-GB2312" w:cs="CESI仿宋-GB2312"/>
          <w:sz w:val="36"/>
          <w:szCs w:val="36"/>
          <w:lang w:val="en-US" w:eastAsia="zh-CN"/>
        </w:rPr>
        <w:t>2</w:t>
      </w:r>
      <w:r>
        <w:rPr>
          <w:rFonts w:hint="eastAsia" w:ascii="CESI仿宋-GB2312" w:hAnsi="CESI仿宋-GB2312" w:eastAsia="CESI仿宋-GB2312" w:cs="CESI仿宋-GB2312"/>
          <w:sz w:val="36"/>
          <w:szCs w:val="36"/>
        </w:rPr>
        <w:t>年</w:t>
      </w:r>
      <w:r>
        <w:rPr>
          <w:rFonts w:hint="eastAsia" w:ascii="CESI仿宋-GB2312" w:hAnsi="CESI仿宋-GB2312" w:eastAsia="CESI仿宋-GB2312" w:cs="CESI仿宋-GB2312"/>
          <w:color w:val="000000" w:themeColor="text1"/>
          <w:sz w:val="36"/>
          <w:szCs w:val="36"/>
          <w:lang w:val="en-US" w:eastAsia="zh-CN"/>
          <w14:textFill>
            <w14:solidFill>
              <w14:schemeClr w14:val="tx1"/>
            </w14:solidFill>
          </w14:textFill>
        </w:rPr>
        <w:t>版</w:t>
      </w:r>
    </w:p>
    <w:p>
      <w:pPr>
        <w:rPr>
          <w:rFonts w:hint="eastAsia" w:ascii="CESI仿宋-GB2312" w:hAnsi="CESI仿宋-GB2312" w:eastAsia="CESI仿宋-GB2312" w:cs="CESI仿宋-GB2312"/>
          <w:sz w:val="36"/>
          <w:szCs w:val="36"/>
        </w:rPr>
      </w:pPr>
    </w:p>
    <w:p/>
    <w:tbl>
      <w:tblPr>
        <w:tblStyle w:val="6"/>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3"/>
        <w:gridCol w:w="1392"/>
        <w:gridCol w:w="1374"/>
        <w:gridCol w:w="4318"/>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55" w:type="dxa"/>
            <w:gridSpan w:val="6"/>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一、《广播电视管理条例》自由裁量权指导标准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对擅自设立广播电台、电视台、教育电视台、有线广播电视传输覆盖网、广播电视站和擅自设立广播电视发射台、转播台、微波站、卫星上行站的处罚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第四十七条   违反本条例规定，擅自设立广播电台、电视台、教育电视台、有线广播电视传输覆盖网、广播电视站的，违反本条例规定，擅自设立广播电视发射台、转播台、微波站、卫星上行站的，由县级以上人民政府广播电视行政部门予以取缔，没收其从事违法活动的设备，并处投资总额1倍以上2倍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sz w:val="21"/>
                <w:szCs w:val="21"/>
              </w:rPr>
              <w:t>予以取缔，没收其从事违法活动的设备</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kern w:val="0"/>
                <w:sz w:val="21"/>
                <w:szCs w:val="21"/>
              </w:rPr>
              <w:t>（2）一般处罚：没收其从事违法活动的设备，并处投资总额1倍的罚款。（3）从重处罚：没收其从事违法活动的设备，并处投资总额1倍以上2倍以下的罚款。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对擅自设立广播电视节目制作经营单位或者擅自制作电视剧及其他广播电视节目的处罚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sz w:val="21"/>
                <w:szCs w:val="21"/>
              </w:rPr>
              <w:t>予以取缔，</w:t>
            </w:r>
            <w:r>
              <w:rPr>
                <w:rFonts w:hint="eastAsia" w:ascii="CESI仿宋-GB2312" w:hAnsi="CESI仿宋-GB2312" w:eastAsia="CESI仿宋-GB2312" w:cs="CESI仿宋-GB2312"/>
                <w:kern w:val="0"/>
                <w:sz w:val="21"/>
                <w:szCs w:val="21"/>
              </w:rPr>
              <w:t>没收其从事违法活动的专用工具、设备和节目载体。（2）一般处罚：没收其从事违法活动的专用工具、设备和节目载体，并处1万元以上2万元以下的罚款。（3）从重处罚：没收其从事违法活动的专用工具、设备和节目载体，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对制作、播放、向境外提供含有禁止内容的节目的处罚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制作、播放、向境外提供含禁止内容的节目，收缴其节目载体。（2）一般处罚：收缴其节目载体，并处1万元以上2万元以下的罚款。（3）从重处罚：收缴其节目载体，并处2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对擅自变更台名、台标、节目设置范围或者节目套数的处罚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（一）未经批准，擅自变更台名、台标、节目设置范围或者节目套数的；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（二）出租、转让播出时段的；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（三）转播、播放广播电视节目违反规定的；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（四）播放境外广播电视节目或者广告的时间超出规定的；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（五）播放未取得广播电视节目制作经营许可的单位制作的广播电视节目或者未取得电视剧制作许可的单位制作的电视剧的；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（六）播放未经批准的境外电影、电视剧和其他广播电视节目的；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（七）教育电视台播放本条例第四十四条规定禁止播放的节目的；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（八）未经批准，擅自举办广播电视节目交流、交易活动的。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对出租转让播出时段的处罚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（二）出租、转让播出时段的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对转播、播放广播电视节目违反规定的处罚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（三）转播、播放广播电视节目违反规定的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7</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对播放境外广播电视节目或者广告的时间超出规定的处罚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（四）播放境外广播电视节目或者广告的时间超出规定的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8</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对播放未取得广播电视节目制作经营许可的单位制作的广播电视节目或者未取得电视剧制作许可的单位制作的电视剧的处罚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（五）播放未取得广播电视节目制作经营许可的单位制作的广播电视节目或者未取得电视剧制作许可的单位制作的电视剧的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9</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对播放未经批准的境外电影、电视剧和其他广播电视节目的处罚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（六）播放未经批准的境外电影、电视剧和其他广播电视节目的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对教育电视台播放与教育无关的电影、电视片的处罚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第五十条   违反本条例规定，有下列行为之一的，由县级以上人民政府广播电视行政部门责令停止违法活动，给予警告，没收违法所得，可以并处2万元以下的罚款；情节严重的，由原批准机关吊销许可证：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（七）教育电视台播放本条例第四十四条规定</w:t>
            </w:r>
            <w:r>
              <w:rPr>
                <w:rFonts w:hint="eastAsia" w:ascii="CESI仿宋-GB2312" w:hAnsi="CESI仿宋-GB2312" w:eastAsia="CESI仿宋-GB2312" w:cs="CESI仿宋-GB2312"/>
                <w:sz w:val="21"/>
                <w:szCs w:val="21"/>
                <w:lang w:eastAsia="zh-CN"/>
              </w:rPr>
              <w:t>。</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11</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对出租、转让频率、频段，擅自变更广播电视发射台、转播台技术参数的处罚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（一）出租、转让频率、频段，擅自变更广播电视发射台、转播台技术参数的；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（二）广播电视发射台、转播台擅自播放自办节目、插播广告的；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（三）未经批准，擅自利用卫星方式传输广播电视节目的；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（四）未经批准，擅自以卫星等传输方式进口、转播境外广播电视节目的；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（五）未经批准，擅自利用有线广播电视传输覆盖网播放节目的；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（六）未经批准，擅自进行广播电视传输覆盖网的工程选址、设计、施工、安装的；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（七）侵占、干扰广播电视专用频率，擅自截传、干扰、解扰广播电视信号的。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没收违法所得和从事违法活动的专用工具、设备，并处1万元以下的罚款；（3）从重处罚：责令停止违法活动</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12</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对广播电视发射台、转播台擅自播放自办节目、插播广告的处罚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（二）广播电视发射台、转播台擅自播放自办节目、插播广告的。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没收违法所得和从事违法活动的专用工具、设备，并处1万元以下的罚款；（3）从重处罚：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13</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对擅自利用卫星方式传输广播电视节目的处罚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（三）未经批准，擅自利用卫星方式传输广播电视节目的。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没收违法所得和从事违法活动的专用工具、设备，并处1万元以下的罚款；（3）从重处罚：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14</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对擅自以卫星等传输方式进口、转播境外广播电视节目的处罚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（四）未经批准，擅自以卫星等传输方式进口、转播境外广播电视节目的。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没收违法所得和从事违法活动的专用工具、设备，并处1万元以下的罚款；（3）从重处罚：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15</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对擅自利用有线广播电视传输覆盖网播放节目的处罚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（五）未经批准，擅自利用有线广播电视传输覆盖网播放节目的。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没收违法所得和从事违法活动的专用工具、设备，并处1万元以下的罚款；（3）从重处罚：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16</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对擅自进行广播电视传输覆盖网的工程选址、设计、施工、安装的处罚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（六）未经批准，擅自进行广播电视传输覆盖网的工程选址、设计、施工、安装的。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没收违法所得和从事违法活动的专用工具、设备，并处1万元以下的罚款；（3）从重处罚：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17</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对侵占、干扰广播电视专用频率，擅自截传、干扰、解扰广播电视信号的处罚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《广播电视管理条例》（国务院令第228号，1997年8月1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日公布，</w:t>
            </w:r>
            <w:r>
              <w:rPr>
                <w:rFonts w:hint="eastAsia" w:ascii="CESI仿宋-GB2312" w:hAnsi="CESI仿宋-GB2312" w:eastAsia="CESI仿宋-GB2312" w:cs="CESI仿宋-GB2312"/>
                <w:sz w:val="21"/>
                <w:szCs w:val="21"/>
                <w:lang w:val="en-US" w:eastAsia="zh-CN"/>
              </w:rPr>
              <w:t>2017年3月1日修订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（七）侵占、干扰广播电视专用频率，擅自截传、干扰、解扰广播电视信号的。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没收违法所得和从事违法活动的专用工具、设备，并处1万元以下的罚款；（3）从重处罚：</w:t>
            </w:r>
            <w:r>
              <w:rPr>
                <w:rFonts w:hint="eastAsia" w:ascii="CESI仿宋-GB2312" w:hAnsi="CESI仿宋-GB2312" w:eastAsia="CESI仿宋-GB2312" w:cs="CESI仿宋-GB2312"/>
                <w:sz w:val="21"/>
                <w:szCs w:val="21"/>
              </w:rPr>
              <w:t>责令停止违法活动，</w:t>
            </w:r>
            <w:r>
              <w:rPr>
                <w:rFonts w:hint="eastAsia" w:ascii="CESI仿宋-GB2312" w:hAnsi="CESI仿宋-GB2312" w:eastAsia="CESI仿宋-GB2312" w:cs="CESI仿宋-GB2312"/>
                <w:kern w:val="0"/>
                <w:sz w:val="21"/>
                <w:szCs w:val="21"/>
              </w:rPr>
              <w:t>没收违法所得和从事违法活动的专用工具、设备，并处1万元以上2万元以下的罚款，由原批准机关吊销许可证。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55"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CESI仿宋-GB2312" w:hAnsi="CESI仿宋-GB2312" w:eastAsia="CESI仿宋-GB2312" w:cs="CESI仿宋-GB2312"/>
                <w:b/>
                <w:kern w:val="0"/>
                <w:sz w:val="21"/>
                <w:szCs w:val="21"/>
              </w:rPr>
            </w:pPr>
            <w:r>
              <w:rPr>
                <w:rFonts w:hint="eastAsia" w:ascii="CESI仿宋-GB2312" w:hAnsi="CESI仿宋-GB2312" w:eastAsia="CESI仿宋-GB2312" w:cs="CESI仿宋-GB2312"/>
                <w:b/>
                <w:kern w:val="0"/>
                <w:sz w:val="21"/>
                <w:szCs w:val="21"/>
              </w:rPr>
              <w:t>二、</w:t>
            </w:r>
            <w:r>
              <w:rPr>
                <w:rFonts w:hint="eastAsia" w:ascii="CESI仿宋-GB2312" w:hAnsi="CESI仿宋-GB2312" w:eastAsia="CESI仿宋-GB2312" w:cs="CESI仿宋-GB2312"/>
                <w:b/>
                <w:sz w:val="21"/>
                <w:szCs w:val="21"/>
              </w:rPr>
              <w:t>《广播电视设施保护条例》自由裁量权指导标准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对在广播电视设施保护范围内进行建筑施工、兴建设施或者爆破作业、烧荒等活动的处罚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以行政处分。</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sz w:val="21"/>
                <w:szCs w:val="21"/>
              </w:rPr>
              <w:t>限期拆除违章建筑、设施</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sz w:val="21"/>
                <w:szCs w:val="21"/>
              </w:rPr>
              <w:t>限期拆除违章建筑、设施</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kern w:val="0"/>
                <w:sz w:val="21"/>
                <w:szCs w:val="21"/>
              </w:rPr>
              <w:t>对个人处1000元以上3000元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的罚款；对单位处2万元以上5万元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的罚款。（3）从重处罚：</w:t>
            </w:r>
            <w:r>
              <w:rPr>
                <w:rFonts w:hint="eastAsia" w:ascii="CESI仿宋-GB2312" w:hAnsi="CESI仿宋-GB2312" w:eastAsia="CESI仿宋-GB2312" w:cs="CESI仿宋-GB2312"/>
                <w:sz w:val="21"/>
                <w:szCs w:val="21"/>
              </w:rPr>
              <w:t>限期拆除违章建筑、设施</w:t>
            </w:r>
            <w:r>
              <w:rPr>
                <w:rFonts w:hint="eastAsia" w:ascii="CESI仿宋-GB2312" w:hAnsi="CESI仿宋-GB2312" w:eastAsia="CESI仿宋-GB2312" w:cs="CESI仿宋-GB2312"/>
                <w:kern w:val="0"/>
                <w:sz w:val="21"/>
                <w:szCs w:val="21"/>
              </w:rPr>
              <w:t>。对个人处3000元以上1万元以下的罚款；对单位处5万元以上10万元以下的罚款。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对损坏广播电视设施的处罚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第二十一条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以行政处分。</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（1）从轻处罚：责令改正。（2）一般处罚：责令改正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对个人处1000元以上3000元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的罚款；对单位处2万元以上5万元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对个人处3000元以上1万元以下的罚款；对单位处5万元以上10万元以下的罚款。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对在广播电视设施保护范围内种植树木、农作物的处罚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第二十二条  违反本条例规定，在广播电视设施保护范围内有下列行为之一的，由县级以上人民政府广播电视行政管理部门或者其授权的广播电视设施管理单位责令改正，给予警告，对个人可以处2000元以下的罚款，对单位可以处2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（一）种植树木、农作物的；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（二）堆放金属物品、易燃易爆物品或者设置金属构件、倾倒腐蚀性物品的；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（三）钻探、打桩、抛锚、拖锚、挖沙、取土的；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（四）拴系牲畜、悬挂物品、攀附农作物的。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（1）从轻处罚：责令改正，给予警告。（2）一般处罚：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对个人处1000元以下的罚款，对单位处1万元以下的罚款。（3）从重处罚：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对个人处1000元以上2000元以下的罚款，对单位处1万元以上2万元以下的罚款。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对在广播电视设施保护范围内堆放金属物品、易燃易爆物品或者设置金属构件、倾倒腐蚀性物品的处罚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第二十二条  违反本条例规定，在广播电视设施保护范围内有下列行为之一的，由县级以上人民政府广播电视行政管理部门或者其授权的广播电视设施管理单位责令改正，给予警告，对个人可以处2000元以下的罚款，对单位可以处2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（二）堆放金属物品、易燃易爆物品或者设置金属构件、倾倒腐蚀性物品的。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（1）从轻处罚：责令改正，给予警告。（2）一般处罚：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对个人处1000元以下的罚款，对单位处1万元以下的罚款。（3）从重处罚：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对个人处1000元以上2000元以下的罚款，对单位处1万元以上2万元以下的罚款。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对在广播电视设施保护范围内钻探、打桩、抛锚、拖锚、挖沙、取土的处罚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第二十二条  违反本条例规定，在广播电视设施保护范围内有下列行为之一的，由县级以上人民政府广播电视行政管理部门或者其授权的广播电视设施管理单位责令改正，给予警告，对个人可以处2000元以下的罚款，对单位可以处2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（三）钻探、打桩、抛锚、拖锚、挖沙、取土的。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（1）从轻处罚：责令改正，给予警告。（2）一般处罚：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对个人处1000元以下的罚款，对单位处1万元以下的罚款。（3）从重处罚：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对个人处1000元以上2000元以下的罚款，对单位处1万元以上2万元以下的罚款。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对在广播电视设施保护范围内拴系牲畜、悬挂物品、攀附农作物的处罚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第二十二条  违反本条例规定，在广播电视设施保护范围内有下列行为之一的，由县级以上人民政府广播电视行政管理部门或者其授权的广播电视设施管理单位责令改正，给予警告，对个人可以处2000元以下的罚款，对单位可以处2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（四）拴系牲畜、悬挂物品、攀附农作物的。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（1）从轻处罚：责令改正，给予警告。（2）一般处罚：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对个人处1000元以下的罚款，对单位处1万元以下的罚款。（3）从重处罚：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对个人处1000元以上2000元以下的罚款，对单位处1万元以上2万元以下的罚款。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对在广播电视传输线路保护范围内堆放笨重物品、种植树木、平整土地的处罚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条例规定，未经同意，擅自实施下列行为之一的，由县级以上人民政府广播电视行政管理部门或者其授权的广播电视设施管理单位责令改正，对个人可以处2000元以下的罚款，对单位可以处1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（一）在广播电视传输线路保护范围内堆放笨重物品、种植树木、平整土地的；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（二）在天线、馈线保护范围外进行烧荒等的；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（三）在广播电视传输线路上接挂、调整、安装、插接收听、收视设备的；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（四）在天线场地敷设或者在架空传输线路上附挂电力、通信线路的。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对个人处1000元以下的罚款，对单位处5000元以下的罚款。（3）从重处罚：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对个人处1000以上2000元以下的罚款，对单位处5000元以上1万元以下的罚款。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对在天线、馈线保护范围外进行烧荒的处罚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条例规定，未经同意，擅自实施下列行为之一的，由县级以上人民政府广播电视行政管理部门或者其授权的广播电视设施管理单位责令改正，对个人可以处2000元以下的罚款，对单位可以处1万元以下的罚款：</w:t>
            </w:r>
          </w:p>
          <w:p>
            <w:pPr>
              <w:keepNext w:val="0"/>
              <w:keepLines w:val="0"/>
              <w:pageBreakBefore w:val="0"/>
              <w:kinsoku/>
              <w:wordWrap/>
              <w:overflowPunct/>
              <w:topLinePunct w:val="0"/>
              <w:autoSpaceDE/>
              <w:autoSpaceDN/>
              <w:bidi w:val="0"/>
              <w:adjustRightInd/>
              <w:snapToGrid/>
              <w:spacing w:line="240" w:lineRule="exact"/>
              <w:textAlignment w:val="baseline"/>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（二）在天线、馈线保护范围外进行烧荒等的。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对个人处1000元以下的罚款，对单位处5000元以下的罚款。（3）从重处罚：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对个人处1000以上2000元以下的罚款，对单位处5000元以上1万元以下的罚款。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对在广播电视传输线路上接挂、调整、安装、插接收听、收视设备的处罚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条例规定，未经同意，擅自实施下列行为之一的，由县级以上人民政府广播电视行政管理部门或者其授权的广播电视设施管理单位责令改正，对个人可以处2000元以下的罚款，对单位可以处1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（三）在广播电视传输线路上接挂、调整、安装、插接收听、收视设备的。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对个人处1000元以下的罚款，对单位处5000元以下的罚款。（3）从重处罚：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对个人处1000以上2000元以下的罚款，对单位处5000元以上1万元以下的罚款。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27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对在天线场地敷设或者在架空传输线路上附挂电力、通信线路的处罚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《广播电视设施保护条例》（国务院令第 295 号，2000年11月5日公布，自公布之日起施行）</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条例规定，未经同意，擅自实施下列行为之一的，由县级以上人民政府广播电视行政管理部门或者其授权的广播电视设施管理单位责令改正，对个人可以处2000元以下的罚款，对单位可以处1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（四）在天线场地敷设或者在架空传输线路上附挂电力、通信线路的。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（1）从轻处罚：责令改正。（2）一般处罚：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对个人处1000元以下的罚款，对单位处5000元以下的罚款。（3）从重处罚：</w:t>
            </w:r>
            <w:r>
              <w:rPr>
                <w:rFonts w:hint="eastAsia" w:ascii="CESI仿宋-GB2312" w:hAnsi="CESI仿宋-GB2312" w:eastAsia="CESI仿宋-GB2312" w:cs="CESI仿宋-GB2312"/>
                <w:sz w:val="21"/>
                <w:szCs w:val="21"/>
              </w:rPr>
              <w:t>责令改正，</w:t>
            </w:r>
            <w:r>
              <w:rPr>
                <w:rFonts w:hint="eastAsia" w:ascii="CESI仿宋-GB2312" w:hAnsi="CESI仿宋-GB2312" w:eastAsia="CESI仿宋-GB2312" w:cs="CESI仿宋-GB2312"/>
                <w:kern w:val="0"/>
                <w:sz w:val="21"/>
                <w:szCs w:val="21"/>
              </w:rPr>
              <w:t>对个人处1000以上2000元以下的罚款，对单位处5000元以上1万元以下的罚款。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55"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b/>
                <w:kern w:val="0"/>
                <w:sz w:val="21"/>
                <w:szCs w:val="21"/>
              </w:rPr>
            </w:pPr>
            <w:r>
              <w:rPr>
                <w:rFonts w:hint="eastAsia" w:ascii="CESI仿宋-GB2312" w:hAnsi="CESI仿宋-GB2312" w:eastAsia="CESI仿宋-GB2312" w:cs="CESI仿宋-GB2312"/>
                <w:b/>
                <w:kern w:val="0"/>
                <w:sz w:val="21"/>
                <w:szCs w:val="21"/>
              </w:rPr>
              <w:t>三、</w:t>
            </w:r>
            <w:r>
              <w:rPr>
                <w:rFonts w:hint="eastAsia" w:ascii="CESI仿宋-GB2312" w:hAnsi="CESI仿宋-GB2312" w:eastAsia="CESI仿宋-GB2312" w:cs="CESI仿宋-GB2312"/>
                <w:b/>
                <w:sz w:val="21"/>
                <w:szCs w:val="21"/>
              </w:rPr>
              <w:t>《有线电视管理暂行办法》自由裁量权指导标准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28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对有线电视台（站）工程竣工后未经验收或验收不合格投入使用的处罚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《有线电视管理暂行办法》（</w:t>
            </w:r>
            <w:r>
              <w:rPr>
                <w:rFonts w:hint="eastAsia" w:ascii="CESI仿宋-GB2312" w:hAnsi="CESI仿宋-GB2312" w:eastAsia="CESI仿宋-GB2312" w:cs="CESI仿宋-GB2312"/>
                <w:bCs/>
                <w:sz w:val="21"/>
                <w:szCs w:val="21"/>
              </w:rPr>
              <w:t>广播电影电视部令</w:t>
            </w:r>
            <w:r>
              <w:rPr>
                <w:rFonts w:hint="eastAsia" w:ascii="CESI仿宋-GB2312" w:hAnsi="CESI仿宋-GB2312" w:eastAsia="CESI仿宋-GB2312" w:cs="CESI仿宋-GB2312"/>
                <w:sz w:val="21"/>
                <w:szCs w:val="21"/>
              </w:rPr>
              <w:t>第2号，1990年11月2日经国务院批准1990年11月16日发布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2011年1月8日修订</w:t>
            </w:r>
            <w:r>
              <w:rPr>
                <w:rFonts w:hint="eastAsia" w:ascii="CESI仿宋-GB2312" w:hAnsi="CESI仿宋-GB2312" w:eastAsia="CESI仿宋-GB2312" w:cs="CESI仿宋-GB2312"/>
                <w:sz w:val="21"/>
                <w:szCs w:val="21"/>
              </w:rPr>
              <w:t>）</w:t>
            </w:r>
          </w:p>
        </w:tc>
        <w:tc>
          <w:tcPr>
            <w:tcW w:w="4318" w:type="dxa"/>
            <w:noWrap w:val="0"/>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第十五条  县级以上地方各级广播电视行政管理部门负责对当地有线电视设施和有线电视播映活动进行监督检查，对违反本办法的行为，视情节轻重，给予相应的行政处罚：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（一）对违反本办法第八条、第九条、第十条或者第十一条的规定的有线电视台、有线电视站，可以处以警告、二万元以下的罚款或者吊销许可证，并可以建议直接责任人所在单位对其给予行政处分；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第八条  有线电视台、有线电视站工程竣工后，由省级广播电视行政管理部门组织或者委托有关单位验收。未经验收或者验收不合格的，不得投入使用。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第九条  有线电视台、有线电视站播映的电视节目必须符合有关法律、法规和国家有关部门关于电视节目和录像制品的规定。严禁播映反动、淫秽以及妨碍国家安全和社会安定的自制电视节目或者录像片。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第十条  有线电视台、有线电视站必须完整地直接接收、传送中央电视台和地方电视台的新闻和其他重要节目。</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第十一条  开办有线电视台、有线电视站的单位应当建立健全设备、片目、播映等管理制度，必须按月编制播映的节目单，经开办单位主管领导审核后，报县级广播电视行政管理部门备案。</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给以</w:t>
            </w:r>
            <w:r>
              <w:rPr>
                <w:rFonts w:hint="eastAsia" w:ascii="CESI仿宋-GB2312" w:hAnsi="CESI仿宋-GB2312" w:eastAsia="CESI仿宋-GB2312" w:cs="CESI仿宋-GB2312"/>
                <w:kern w:val="0"/>
                <w:sz w:val="21"/>
                <w:szCs w:val="21"/>
              </w:rPr>
              <w:t>警告。（2）一般处罚：处1万元以下的罚款。（3）从重处罚：处 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29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对有线电视台、有线电视站播映的电视节目不符合有关规定的处罚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《有线电视管理暂行办法》（</w:t>
            </w:r>
            <w:r>
              <w:rPr>
                <w:rFonts w:hint="eastAsia" w:ascii="CESI仿宋-GB2312" w:hAnsi="CESI仿宋-GB2312" w:eastAsia="CESI仿宋-GB2312" w:cs="CESI仿宋-GB2312"/>
                <w:bCs/>
                <w:sz w:val="21"/>
                <w:szCs w:val="21"/>
              </w:rPr>
              <w:t>广播电影电视部令</w:t>
            </w:r>
            <w:r>
              <w:rPr>
                <w:rFonts w:hint="eastAsia" w:ascii="CESI仿宋-GB2312" w:hAnsi="CESI仿宋-GB2312" w:eastAsia="CESI仿宋-GB2312" w:cs="CESI仿宋-GB2312"/>
                <w:sz w:val="21"/>
                <w:szCs w:val="21"/>
              </w:rPr>
              <w:t>第2号，1990年11月2日经国务院批准1990年11月16日发布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2011年1月8日修订</w:t>
            </w:r>
            <w:r>
              <w:rPr>
                <w:rFonts w:hint="eastAsia" w:ascii="CESI仿宋-GB2312" w:hAnsi="CESI仿宋-GB2312" w:eastAsia="CESI仿宋-GB2312" w:cs="CESI仿宋-GB2312"/>
                <w:sz w:val="21"/>
                <w:szCs w:val="21"/>
              </w:rPr>
              <w:t>）</w:t>
            </w:r>
          </w:p>
        </w:tc>
        <w:tc>
          <w:tcPr>
            <w:tcW w:w="4318" w:type="dxa"/>
            <w:noWrap w:val="0"/>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第十五条  县级以上地方各级广播电视行政管理部门负责对当地有线电视设施和有线电视播映活动进行监督检查，对违反本办法的行为，视情节轻重，给予相应的行政处罚：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（一）对违反本办法第八条、第九条、第十条或者第十一条的规定的有线电视台、有线电视站，可以处以警告、二万元以下的罚款或者吊销许可证，并可以建议直接责任人所在单位对其给予行政处分；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第八条  有线电视台、有线电视站工程竣工后，由省级广播电视行政管理部门组织或者委托有关单位验收。未经验收或者验收不合格的，不得投入使用。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第九条  有线电视台、有线电视站播映的电视节目必须符合有关法律、法规和国家有关部门关于电视节目和录像制品的规定。严禁播映反动、淫秽以及妨碍国家安全和社会安定的自制电视节目或者录像片。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第十条  有线电视台、有线电视站必须完整地直接接收、传送中央电视台和地方电视台的新闻和其他重要节目。</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第十一条  开办有线电视台、有线电视站的单位应当建立健全设备、片目、播映等管理制度，必须按月编制播映的节目单，经开办单位主管领导审核后，报县级广播电视行政管理部门备案。</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给以</w:t>
            </w:r>
            <w:r>
              <w:rPr>
                <w:rFonts w:hint="eastAsia" w:ascii="CESI仿宋-GB2312" w:hAnsi="CESI仿宋-GB2312" w:eastAsia="CESI仿宋-GB2312" w:cs="CESI仿宋-GB2312"/>
                <w:kern w:val="0"/>
                <w:sz w:val="21"/>
                <w:szCs w:val="21"/>
              </w:rPr>
              <w:t>警告。（2）一般处罚：处1万元以下的罚款。（3）从重处罚：处 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对有线电视台、有线电视站播映反动、淫秽以及妨碍国家安全和社会安定的自制电视节目或者录像片的处罚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《有线电视管理暂行办法》（</w:t>
            </w:r>
            <w:r>
              <w:rPr>
                <w:rFonts w:hint="eastAsia" w:ascii="CESI仿宋-GB2312" w:hAnsi="CESI仿宋-GB2312" w:eastAsia="CESI仿宋-GB2312" w:cs="CESI仿宋-GB2312"/>
                <w:bCs/>
                <w:sz w:val="21"/>
                <w:szCs w:val="21"/>
              </w:rPr>
              <w:t>广播电影电视部令</w:t>
            </w:r>
            <w:r>
              <w:rPr>
                <w:rFonts w:hint="eastAsia" w:ascii="CESI仿宋-GB2312" w:hAnsi="CESI仿宋-GB2312" w:eastAsia="CESI仿宋-GB2312" w:cs="CESI仿宋-GB2312"/>
                <w:sz w:val="21"/>
                <w:szCs w:val="21"/>
              </w:rPr>
              <w:t>第2号，1990年11月2日经国务院批准1990年11月16日发布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2011年1月8日修订</w:t>
            </w:r>
            <w:r>
              <w:rPr>
                <w:rFonts w:hint="eastAsia" w:ascii="CESI仿宋-GB2312" w:hAnsi="CESI仿宋-GB2312" w:eastAsia="CESI仿宋-GB2312" w:cs="CESI仿宋-GB2312"/>
                <w:sz w:val="21"/>
                <w:szCs w:val="21"/>
              </w:rPr>
              <w:t>）</w:t>
            </w:r>
          </w:p>
        </w:tc>
        <w:tc>
          <w:tcPr>
            <w:tcW w:w="4318" w:type="dxa"/>
            <w:noWrap w:val="0"/>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第十五条  县级以上地方各级广播电视行政管理部门负责对当地有线电视设施和有线电视播映活动进行监督检查，对违反本办法的行为，视情节轻重，给予相应的行政处罚：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（一）对违反本办法第八条、第九条、第十条或者第十一条的规定的有线电视台、有线电视站，可以处以警告、二万元以下的罚款或者吊销许可证，并可以建议直接责任人所在单位对其给予行政处分；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第八条  有线电视台、有线电视站工程竣工后，由省级广播电视行政管理部门组织或者委托有关单位验收。未经验收或者验收不合格的，不得投入使用。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第九条  有线电视台、有线电视站播映的电视节目必须符合有关法律、法规和国家有关部门关于电视节目和录像制品的规定。严禁播映反动、淫秽以及妨碍国家安全和社会安定的自制电视节目或者录像片。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第十条  有线电视台、有线电视站必须完整地直接接收、传送中央电视台和地方电视台的新闻和其他重要节目。</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第十一条  开办有线电视台、有线电视站的单位应当建立健全设备、片目、播映等管理制度，必须按月编制播映的节目单，经开办单位主管领导审核后，报县级广播电视行政管理部门备案。</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给以</w:t>
            </w:r>
            <w:r>
              <w:rPr>
                <w:rFonts w:hint="eastAsia" w:ascii="CESI仿宋-GB2312" w:hAnsi="CESI仿宋-GB2312" w:eastAsia="CESI仿宋-GB2312" w:cs="CESI仿宋-GB2312"/>
                <w:kern w:val="0"/>
                <w:sz w:val="21"/>
                <w:szCs w:val="21"/>
              </w:rPr>
              <w:t>警告。（2）一般处罚：处1万元以下的罚款。（3）从重处罚：处 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对有线电视台、有线电视站不完整地直接接收、传送中央电视台和地方电视台的新闻和其他重要节目的处罚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《有线电视管理暂行办法》（</w:t>
            </w:r>
            <w:r>
              <w:rPr>
                <w:rFonts w:hint="eastAsia" w:ascii="CESI仿宋-GB2312" w:hAnsi="CESI仿宋-GB2312" w:eastAsia="CESI仿宋-GB2312" w:cs="CESI仿宋-GB2312"/>
                <w:bCs/>
                <w:sz w:val="21"/>
                <w:szCs w:val="21"/>
              </w:rPr>
              <w:t>广播电影电视部令</w:t>
            </w:r>
            <w:r>
              <w:rPr>
                <w:rFonts w:hint="eastAsia" w:ascii="CESI仿宋-GB2312" w:hAnsi="CESI仿宋-GB2312" w:eastAsia="CESI仿宋-GB2312" w:cs="CESI仿宋-GB2312"/>
                <w:sz w:val="21"/>
                <w:szCs w:val="21"/>
              </w:rPr>
              <w:t>第2号，1990年11月2日经国务院批准1990年11月16日发布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2011年1月8日修订</w:t>
            </w:r>
            <w:r>
              <w:rPr>
                <w:rFonts w:hint="eastAsia" w:ascii="CESI仿宋-GB2312" w:hAnsi="CESI仿宋-GB2312" w:eastAsia="CESI仿宋-GB2312" w:cs="CESI仿宋-GB2312"/>
                <w:sz w:val="21"/>
                <w:szCs w:val="21"/>
              </w:rPr>
              <w:t>）</w:t>
            </w:r>
          </w:p>
        </w:tc>
        <w:tc>
          <w:tcPr>
            <w:tcW w:w="4318" w:type="dxa"/>
            <w:noWrap w:val="0"/>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第十五条  县级以上地方各级广播电视行政管理部门负责对当地有线电视设施和有线电视播映活动进行监督检查，对违反本办法的行为，视情节轻重，给予相应的行政处罚：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（一）对违反本办法第八条、第九条、第十条或者第十一条的规定的有线电视台、有线电视站，可以处以警告、二万元以下的罚款或者吊销许可证，并可以建议直接责任人所在单位对其给予行政处分；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第八条  有线电视台、有线电视站工程竣工后，由省级广播电视行政管理部门组织或者委托有关单位验收。未经验收或者验收不合格的，不得投入使用。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第九条  有线电视台、有线电视站播映的电视节目必须符合有关法律、法规和国家有关部门关于电视节目和录像制品的规定。严禁播映反动、淫秽以及妨碍国家安全和社会安定的自制电视节目或者录像片。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第十条  有线电视台、有线电视站必须完整地直接接收、传送中央电视台和地方电视台的新闻和其他重要节目。</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第十一条  开办有线电视台、有线电视站的单位应当建立健全设备、片目、播映等管理制度，必须按月编制播映的节目单，经开办单位主管领导审核后，报县级广播电视行政管理部门备案。</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给以</w:t>
            </w:r>
            <w:r>
              <w:rPr>
                <w:rFonts w:hint="eastAsia" w:ascii="CESI仿宋-GB2312" w:hAnsi="CESI仿宋-GB2312" w:eastAsia="CESI仿宋-GB2312" w:cs="CESI仿宋-GB2312"/>
                <w:kern w:val="0"/>
                <w:sz w:val="21"/>
                <w:szCs w:val="21"/>
              </w:rPr>
              <w:t>警告。（2）一般处罚：处1万元以下的罚款。（3）从重处罚：处 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对开办有线电视台、有线电视站的单位不建立健全设备、片目、播映等管理制度、不按月编制播映的节目单并报县级广播电视行政管理部门备案的处罚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《有线电视管理暂行办法》（</w:t>
            </w:r>
            <w:r>
              <w:rPr>
                <w:rFonts w:hint="eastAsia" w:ascii="CESI仿宋-GB2312" w:hAnsi="CESI仿宋-GB2312" w:eastAsia="CESI仿宋-GB2312" w:cs="CESI仿宋-GB2312"/>
                <w:bCs/>
                <w:sz w:val="21"/>
                <w:szCs w:val="21"/>
              </w:rPr>
              <w:t>广播电影电视部令</w:t>
            </w:r>
            <w:r>
              <w:rPr>
                <w:rFonts w:hint="eastAsia" w:ascii="CESI仿宋-GB2312" w:hAnsi="CESI仿宋-GB2312" w:eastAsia="CESI仿宋-GB2312" w:cs="CESI仿宋-GB2312"/>
                <w:sz w:val="21"/>
                <w:szCs w:val="21"/>
              </w:rPr>
              <w:t>第2号，1990年11月2日经国务院批准1990年11月16日发布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2011年1月8日修订</w:t>
            </w:r>
            <w:r>
              <w:rPr>
                <w:rFonts w:hint="eastAsia" w:ascii="CESI仿宋-GB2312" w:hAnsi="CESI仿宋-GB2312" w:eastAsia="CESI仿宋-GB2312" w:cs="CESI仿宋-GB2312"/>
                <w:sz w:val="21"/>
                <w:szCs w:val="21"/>
              </w:rPr>
              <w:t>）</w:t>
            </w:r>
          </w:p>
        </w:tc>
        <w:tc>
          <w:tcPr>
            <w:tcW w:w="4318" w:type="dxa"/>
            <w:noWrap w:val="0"/>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第十五条  县级以上地方各级广播电视行政管理部门负责对当地有线电视设施和有线电视播映活动进行监督检查，对违反本办法的行为，视情节轻重，给予相应的行政处罚：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（一）对违反本办法第八条、第九条、第十条或者第十一条的规定的有线电视台、有线电视站，可以处以警告、二万元以下的罚款或者吊销许可证，并可以建议直接责任人所在单位对其给予行政处分；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第八条  有线电视台、有线电视站工程竣工后，由省级广播电视行政管理部门组织或者委托有关单位验收。未经验收或者验收不合格的，不得投入使用。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第九条  有线电视台、有线电视站播映的电视节目必须符合有关法律、法规和国家有关部门关于电视节目和录像制品的规定。严禁播映反动、淫秽以及妨碍国家安全和社会安定的自制电视节目或者录像片。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第十条  有线电视台、有线电视站必须完整地直接接收、传送中央电视台和地方电视台的新闻和其他重要节目。</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第十一条  开办有线电视台、有线电视站的单位应当建立健全设备、片目、播映等管理制度，必须按月编制播映的节目单，经开办单位主管领导审核后，报县级广播电视行政管理部门备案。</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给以</w:t>
            </w:r>
            <w:r>
              <w:rPr>
                <w:rFonts w:hint="eastAsia" w:ascii="CESI仿宋-GB2312" w:hAnsi="CESI仿宋-GB2312" w:eastAsia="CESI仿宋-GB2312" w:cs="CESI仿宋-GB2312"/>
                <w:kern w:val="0"/>
                <w:sz w:val="21"/>
                <w:szCs w:val="21"/>
              </w:rPr>
              <w:t>警告。（2）一般处罚：处1万元以下的罚款。（3）从重处罚：处 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对未获得许可证私自开办有线电视台、有线电视站的处罚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《有线电视管理暂行办法》（</w:t>
            </w:r>
            <w:r>
              <w:rPr>
                <w:rFonts w:hint="eastAsia" w:ascii="CESI仿宋-GB2312" w:hAnsi="CESI仿宋-GB2312" w:eastAsia="CESI仿宋-GB2312" w:cs="CESI仿宋-GB2312"/>
                <w:bCs/>
                <w:sz w:val="21"/>
                <w:szCs w:val="21"/>
              </w:rPr>
              <w:t>广播电影电视部令</w:t>
            </w:r>
            <w:r>
              <w:rPr>
                <w:rFonts w:hint="eastAsia" w:ascii="CESI仿宋-GB2312" w:hAnsi="CESI仿宋-GB2312" w:eastAsia="CESI仿宋-GB2312" w:cs="CESI仿宋-GB2312"/>
                <w:sz w:val="21"/>
                <w:szCs w:val="21"/>
              </w:rPr>
              <w:t>第2号，1990年11月2日经国务院批准1990年11月16日发布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2011年1月8日修订</w:t>
            </w:r>
            <w:r>
              <w:rPr>
                <w:rFonts w:hint="eastAsia" w:ascii="CESI仿宋-GB2312" w:hAnsi="CESI仿宋-GB2312" w:eastAsia="CESI仿宋-GB2312" w:cs="CESI仿宋-GB2312"/>
                <w:sz w:val="21"/>
                <w:szCs w:val="21"/>
              </w:rPr>
              <w:t>）</w:t>
            </w:r>
          </w:p>
        </w:tc>
        <w:tc>
          <w:tcPr>
            <w:tcW w:w="4318" w:type="dxa"/>
            <w:noWrap w:val="0"/>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第十五条  县级以上地方各级广播电视行政管理部门负责对当地有线电视设施和有线电视播映活动进行监督检查，对违反本办法的行为，视情节轻重，给予相应的行政处罚：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（一）对违反本办法第八条、第九条、第十条或者第十一条的规定的有线电视台、有线电视站，可以处以警告、二万元以下的罚款或者吊销许可证，并可以建议直接责任人所在单位对其给予行政处分；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第八条  有线电视台、有线电视站工程竣工后，由省级广播电视行政管理部门组织或者委托有关单位验收。未经验收或者验收不合格的，不得投入使用。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第九条  有线电视台、有线电视站播映的电视节目必须符合有关法律、法规和国家有关部门关于电视节目和录像制品的规定。严禁播映反动、淫秽以及妨碍国家安全和社会安定的自制电视节目或者录像片。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第十条  有线电视台、有线电视站必须完整地直接接收、传送中央电视台和地方电视台的新闻和其他重要节目。</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第十一条  开办有线电视台、有线电视站的单位应当建立健全设备、片目、播映等管理制度，必须按月编制播映的节目单，经开办单位主管领导审核后，报县级广播电视行政管理部门备案。</w:t>
            </w:r>
          </w:p>
        </w:tc>
        <w:tc>
          <w:tcPr>
            <w:tcW w:w="209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给以</w:t>
            </w:r>
            <w:r>
              <w:rPr>
                <w:rFonts w:hint="eastAsia" w:ascii="CESI仿宋-GB2312" w:hAnsi="CESI仿宋-GB2312" w:eastAsia="CESI仿宋-GB2312" w:cs="CESI仿宋-GB2312"/>
                <w:kern w:val="0"/>
                <w:sz w:val="21"/>
                <w:szCs w:val="21"/>
              </w:rPr>
              <w:t>警告。（2）一般处罚：处1万元以下的罚款。（3）从重处罚：处 1万元以上2万元以下罚款。</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对私自利用有线电视站播映自制电视节目、私自利用共用天线系统播映自制电视节目或者录像片的处罚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《有线电视管理暂行办法》（</w:t>
            </w:r>
            <w:r>
              <w:rPr>
                <w:rFonts w:hint="eastAsia" w:ascii="CESI仿宋-GB2312" w:hAnsi="CESI仿宋-GB2312" w:eastAsia="CESI仿宋-GB2312" w:cs="CESI仿宋-GB2312"/>
                <w:bCs/>
                <w:sz w:val="21"/>
                <w:szCs w:val="21"/>
              </w:rPr>
              <w:t>广播电影电视部令</w:t>
            </w:r>
            <w:r>
              <w:rPr>
                <w:rFonts w:hint="eastAsia" w:ascii="CESI仿宋-GB2312" w:hAnsi="CESI仿宋-GB2312" w:eastAsia="CESI仿宋-GB2312" w:cs="CESI仿宋-GB2312"/>
                <w:sz w:val="21"/>
                <w:szCs w:val="21"/>
              </w:rPr>
              <w:t>第2号，1990年11月2日经国务院批准1990年11月16日发布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2011年1月8日修订</w:t>
            </w:r>
            <w:r>
              <w:rPr>
                <w:rFonts w:hint="eastAsia" w:ascii="CESI仿宋-GB2312" w:hAnsi="CESI仿宋-GB2312" w:eastAsia="CESI仿宋-GB2312" w:cs="CESI仿宋-GB2312"/>
                <w:sz w:val="21"/>
                <w:szCs w:val="21"/>
              </w:rPr>
              <w:t>）</w:t>
            </w:r>
          </w:p>
        </w:tc>
        <w:tc>
          <w:tcPr>
            <w:tcW w:w="4318" w:type="dxa"/>
            <w:noWrap w:val="0"/>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第十五条  县级以上地方各级广播电视行政管理部门负责对当地有线电视设施和有线电视播映活动进行监督检查，对违反本办法的行为，视情节轻重，给予相应的行政处罚：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（一）对违反本办法第八条、第九条、第十条或者第十一条的规定的有线电视台、有线电视站，可以处以警告、二万元以下的罚款或者吊销许可证，并可以建议直接责任人所在单位对其给予行政处分；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210" w:firstLineChars="100"/>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第八条  有线电视台、有线电视站工程竣工后，由省级广播电视行政管理部门组织或者委托有关单位验收。未经验收或者验收不合格的，不得投入使用。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第九条  有线电视台、有线电视站播映的电视节目必须符合有关法律、法规和国家有关部门关于电视节目和录像制品的规定。严禁播映反动、淫秽以及妨碍国家安全和社会安定的自制电视节目或者录像片。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exact"/>
              <w:jc w:val="both"/>
              <w:rPr>
                <w:rFonts w:hint="eastAsia" w:ascii="CESI仿宋-GB2312" w:hAnsi="CESI仿宋-GB2312" w:eastAsia="CESI仿宋-GB2312" w:cs="CESI仿宋-GB2312"/>
                <w:kern w:val="2"/>
                <w:sz w:val="21"/>
                <w:szCs w:val="21"/>
              </w:rPr>
            </w:pPr>
            <w:r>
              <w:rPr>
                <w:rFonts w:hint="eastAsia" w:ascii="CESI仿宋-GB2312" w:hAnsi="CESI仿宋-GB2312" w:eastAsia="CESI仿宋-GB2312" w:cs="CESI仿宋-GB2312"/>
                <w:kern w:val="2"/>
                <w:sz w:val="21"/>
                <w:szCs w:val="21"/>
              </w:rPr>
              <w:t>第十条  有线电视台、有线电视站必须完整地直接接收、传送中央电视台和地方电视台的新闻和其他重要节目。</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第十一条  开办有线电视台、有线电视站的单位应当建立健全设备、片目、播映等管理制度，必须按月编制播映的节目单，经开办单位主管领导审核后，报县级广播电视行政管理部门备案。</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w:t>
            </w:r>
            <w:r>
              <w:rPr>
                <w:rFonts w:hint="eastAsia" w:ascii="CESI仿宋-GB2312" w:hAnsi="CESI仿宋-GB2312" w:eastAsia="CESI仿宋-GB2312" w:cs="CESI仿宋-GB2312"/>
                <w:kern w:val="0"/>
                <w:sz w:val="21"/>
                <w:szCs w:val="21"/>
                <w:lang w:eastAsia="zh-CN"/>
              </w:rPr>
              <w:t>给以</w:t>
            </w:r>
            <w:r>
              <w:rPr>
                <w:rFonts w:hint="eastAsia" w:ascii="CESI仿宋-GB2312" w:hAnsi="CESI仿宋-GB2312" w:eastAsia="CESI仿宋-GB2312" w:cs="CESI仿宋-GB2312"/>
                <w:kern w:val="0"/>
                <w:sz w:val="21"/>
                <w:szCs w:val="21"/>
              </w:rPr>
              <w:t>警告。（2）一般处罚：处1万元以下的罚款。（3）从重处罚：处 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55"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b/>
                <w:kern w:val="0"/>
                <w:sz w:val="21"/>
                <w:szCs w:val="21"/>
              </w:rPr>
            </w:pPr>
            <w:r>
              <w:rPr>
                <w:rFonts w:hint="eastAsia" w:ascii="CESI仿宋-GB2312" w:hAnsi="CESI仿宋-GB2312" w:eastAsia="CESI仿宋-GB2312" w:cs="CESI仿宋-GB2312"/>
                <w:b/>
                <w:kern w:val="0"/>
                <w:sz w:val="21"/>
                <w:szCs w:val="21"/>
              </w:rPr>
              <w:t>四、</w:t>
            </w:r>
            <w:r>
              <w:rPr>
                <w:rFonts w:hint="eastAsia" w:ascii="CESI仿宋-GB2312" w:hAnsi="CESI仿宋-GB2312" w:eastAsia="CESI仿宋-GB2312" w:cs="CESI仿宋-GB2312"/>
                <w:b/>
                <w:sz w:val="21"/>
                <w:szCs w:val="21"/>
              </w:rPr>
              <w:t>《卫星电视广播地面接收设施管理规定》自由裁量权指导标准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35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对擅自安装和使用卫星地面接收设施的处罚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《卫星电视广播地面接收设施管理规定》（</w:t>
            </w:r>
            <w:r>
              <w:rPr>
                <w:rFonts w:hint="eastAsia" w:ascii="CESI仿宋-GB2312" w:hAnsi="CESI仿宋-GB2312" w:eastAsia="CESI仿宋-GB2312" w:cs="CESI仿宋-GB2312"/>
                <w:bCs/>
                <w:sz w:val="21"/>
                <w:szCs w:val="21"/>
              </w:rPr>
              <w:t>国务院令</w:t>
            </w:r>
            <w:r>
              <w:rPr>
                <w:rFonts w:hint="eastAsia" w:ascii="CESI仿宋-GB2312" w:hAnsi="CESI仿宋-GB2312" w:eastAsia="CESI仿宋-GB2312" w:cs="CESI仿宋-GB2312"/>
                <w:sz w:val="21"/>
                <w:szCs w:val="21"/>
              </w:rPr>
              <w:t>第 129 号，1993年10月5日发布</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2013年7月18日修订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第十条第三款  违反本规定，擅自安装和使用卫星地面接收设施的，由广播电视行政部门没收其安装和使用的卫星地面接收设施，对个人可以并处5000元以下的罚款，对单位可以并处5万元以下的罚款。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予以警告。（2）一般处罚：没收其安装和使用的卫星地面接收设施，对个人并处2000元以下的罚款，对单位并处2万元以下的罚款。（3）从重处罚：没收其安装和使用的卫星地面接收设施，对个人并处2000元以上5000元以下的罚款，对单位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CESI仿宋-GB2312" w:hAnsi="CESI仿宋-GB2312" w:eastAsia="CESI仿宋-GB2312" w:cs="CESI仿宋-GB2312"/>
                <w:b/>
                <w:color w:val="FF0000"/>
                <w:sz w:val="21"/>
                <w:szCs w:val="21"/>
              </w:rPr>
            </w:pPr>
          </w:p>
          <w:p>
            <w:pPr>
              <w:keepNext w:val="0"/>
              <w:keepLines w:val="0"/>
              <w:pageBreakBefore w:val="0"/>
              <w:numPr>
                <w:ilvl w:val="0"/>
                <w:numId w:val="1"/>
              </w:numPr>
              <w:kinsoku/>
              <w:wordWrap/>
              <w:overflowPunct/>
              <w:topLinePunct w:val="0"/>
              <w:autoSpaceDE/>
              <w:autoSpaceDN/>
              <w:bidi w:val="0"/>
              <w:adjustRightInd/>
              <w:snapToGrid/>
              <w:spacing w:line="240" w:lineRule="exact"/>
              <w:rPr>
                <w:rFonts w:hint="eastAsia" w:ascii="CESI仿宋-GB2312" w:hAnsi="CESI仿宋-GB2312" w:eastAsia="CESI仿宋-GB2312" w:cs="CESI仿宋-GB2312"/>
                <w:b/>
                <w:color w:val="000000" w:themeColor="text1"/>
                <w:sz w:val="21"/>
                <w:szCs w:val="21"/>
                <w14:textFill>
                  <w14:solidFill>
                    <w14:schemeClr w14:val="tx1"/>
                  </w14:solidFill>
                </w14:textFill>
              </w:rPr>
            </w:pPr>
            <w:r>
              <w:rPr>
                <w:rStyle w:val="8"/>
                <w:rFonts w:hint="eastAsia" w:ascii="CESI仿宋-GB2312" w:hAnsi="CESI仿宋-GB2312" w:eastAsia="CESI仿宋-GB2312" w:cs="CESI仿宋-GB2312"/>
                <w:color w:val="000000" w:themeColor="text1"/>
                <w:u w:val="none"/>
                <w14:textFill>
                  <w14:solidFill>
                    <w14:schemeClr w14:val="tx1"/>
                  </w14:solidFill>
                </w14:textFill>
              </w:rPr>
              <w:t>《&lt;卫星电视广播地面接收设施管理规定&gt;实施细则》</w:t>
            </w:r>
            <w:r>
              <w:rPr>
                <w:rFonts w:hint="eastAsia" w:ascii="CESI仿宋-GB2312" w:hAnsi="CESI仿宋-GB2312" w:eastAsia="CESI仿宋-GB2312" w:cs="CESI仿宋-GB2312"/>
                <w:b/>
                <w:color w:val="000000" w:themeColor="text1"/>
                <w:sz w:val="21"/>
                <w:szCs w:val="21"/>
                <w14:textFill>
                  <w14:solidFill>
                    <w14:schemeClr w14:val="tx1"/>
                  </w14:solidFill>
                </w14:textFill>
              </w:rPr>
              <w:t>自由裁量权指导标准</w:t>
            </w:r>
          </w:p>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kern w:val="2"/>
                <w:sz w:val="21"/>
                <w:szCs w:val="21"/>
                <w:lang w:val="en-US" w:eastAsia="zh-CN" w:bidi="ar-SA"/>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36</w:t>
            </w:r>
          </w:p>
        </w:tc>
        <w:tc>
          <w:tcPr>
            <w:tcW w:w="1405" w:type="dxa"/>
            <w:gridSpan w:val="2"/>
            <w:noWrap w:val="0"/>
            <w:vAlign w:val="center"/>
          </w:tcPr>
          <w:p>
            <w:pPr>
              <w:keepNext w:val="0"/>
              <w:keepLines w:val="0"/>
              <w:widowControl/>
              <w:suppressLineNumbers w:val="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lang w:val="en-US" w:eastAsia="zh-CN" w:bidi="ar"/>
              </w:rPr>
              <w:t>对未持有《许可证》的单位和不符合第六条规定的个人设置、使用卫星地面接收设施接收卫星传送的电 视节目的处罚。</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2"/>
                <w:sz w:val="21"/>
                <w:szCs w:val="21"/>
                <w:lang w:val="en-US" w:eastAsia="zh-CN" w:bidi="ar-SA"/>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kern w:val="2"/>
                <w:sz w:val="21"/>
                <w:szCs w:val="21"/>
                <w:lang w:val="en-US" w:eastAsia="zh-CN" w:bidi="ar-SA"/>
                <w14:textFill>
                  <w14:solidFill>
                    <w14:schemeClr w14:val="tx1"/>
                  </w14:solidFill>
                </w14:textFill>
              </w:rPr>
            </w:pP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《&lt;卫星电视广播地面接收设施管理规定&gt;实施 细则》（</w:t>
            </w:r>
            <w:r>
              <w:rPr>
                <w:rStyle w:val="8"/>
                <w:rFonts w:hint="eastAsia" w:ascii="CESI仿宋-GB2312" w:hAnsi="CESI仿宋-GB2312" w:eastAsia="CESI仿宋-GB2312" w:cs="CESI仿宋-GB2312"/>
                <w:b w:val="0"/>
                <w:bCs/>
                <w:color w:val="000000" w:themeColor="text1"/>
                <w:sz w:val="21"/>
                <w:szCs w:val="21"/>
                <w:u w:val="none"/>
                <w:lang w:val="en-US" w:eastAsia="zh-CN"/>
                <w14:textFill>
                  <w14:solidFill>
                    <w14:schemeClr w14:val="tx1"/>
                  </w14:solidFill>
                </w14:textFill>
              </w:rPr>
              <w:t>1994年2月3日,</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广播电影电视部令11 号</w:t>
            </w:r>
            <w:r>
              <w:rPr>
                <w:rStyle w:val="8"/>
                <w:rFonts w:hint="eastAsia" w:ascii="CESI仿宋-GB2312" w:hAnsi="CESI仿宋-GB2312" w:eastAsia="CESI仿宋-GB2312" w:cs="CESI仿宋-GB2312"/>
                <w:b w:val="0"/>
                <w:bCs/>
                <w:color w:val="000000" w:themeColor="text1"/>
                <w:sz w:val="21"/>
                <w:szCs w:val="21"/>
                <w:u w:val="none"/>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u w:val="none"/>
                <w14:textFill>
                  <w14:solidFill>
                    <w14:schemeClr w14:val="tx1"/>
                  </w14:solidFill>
                </w14:textFill>
              </w:rPr>
              <w:t>2021年10月9日</w:t>
            </w:r>
            <w:r>
              <w:rPr>
                <w:rFonts w:hint="eastAsia" w:ascii="CESI仿宋-GB2312" w:hAnsi="CESI仿宋-GB2312" w:eastAsia="CESI仿宋-GB2312" w:cs="CESI仿宋-GB2312"/>
                <w:color w:val="000000" w:themeColor="text1"/>
                <w:sz w:val="21"/>
                <w:szCs w:val="21"/>
                <w:u w:val="none"/>
                <w:lang w:eastAsia="zh-CN"/>
                <w14:textFill>
                  <w14:solidFill>
                    <w14:schemeClr w14:val="tx1"/>
                  </w14:solidFill>
                </w14:textFill>
              </w:rPr>
              <w:t>修订</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w:t>
            </w:r>
          </w:p>
        </w:tc>
        <w:tc>
          <w:tcPr>
            <w:tcW w:w="4318" w:type="dxa"/>
            <w:noWrap w:val="0"/>
            <w:vAlign w:val="center"/>
          </w:tcPr>
          <w:p>
            <w:pPr>
              <w:keepNext w:val="0"/>
              <w:keepLines w:val="0"/>
              <w:widowControl/>
              <w:suppressLineNumbers w:val="0"/>
              <w:jc w:val="left"/>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第十六条 对违反本细则下列规定的单位和个人，由县级以上人民政府广播电视行政部门予以处罚：</w:t>
            </w:r>
          </w:p>
          <w:p>
            <w:pPr>
              <w:keepNext w:val="0"/>
              <w:keepLines w:val="0"/>
              <w:widowControl/>
              <w:suppressLineNumbers w:val="0"/>
              <w:ind w:firstLine="210" w:firstLineChars="100"/>
              <w:jc w:val="left"/>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（一）对违反本细则第八条规定的，可给予警告、通报批评，没收其使用的卫星地面接收设施，对个人可以并处一 千元至五千元罚款，对单位可以并处一万元至五万元罚款；</w:t>
            </w:r>
          </w:p>
          <w:p>
            <w:pPr>
              <w:keepNext w:val="0"/>
              <w:keepLines w:val="0"/>
              <w:widowControl/>
              <w:suppressLineNumbers w:val="0"/>
              <w:ind w:firstLine="210" w:firstLineChars="100"/>
              <w:jc w:val="left"/>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（二）对违反本细则第十条至第十二条规定的单位，可给予警告、通报批评、一万元至三万元罚款；</w:t>
            </w:r>
          </w:p>
          <w:p>
            <w:pPr>
              <w:keepNext w:val="0"/>
              <w:keepLines w:val="0"/>
              <w:widowControl/>
              <w:suppressLineNumbers w:val="0"/>
              <w:ind w:firstLine="210" w:firstLineChars="100"/>
              <w:jc w:val="left"/>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（三）对违反本细则第十三条规定的，可给予警告、通报批评、五千元至三万元罚款；</w:t>
            </w:r>
          </w:p>
          <w:p>
            <w:pPr>
              <w:keepNext w:val="0"/>
              <w:keepLines w:val="0"/>
              <w:widowControl/>
              <w:suppressLineNumbers w:val="0"/>
              <w:ind w:firstLine="210" w:firstLineChars="100"/>
              <w:jc w:val="left"/>
              <w:rPr>
                <w:rFonts w:hint="eastAsia" w:ascii="CESI仿宋-GB2312" w:hAnsi="CESI仿宋-GB2312" w:eastAsia="CESI仿宋-GB2312" w:cs="CESI仿宋-GB2312"/>
                <w:color w:val="000000" w:themeColor="text1"/>
                <w:kern w:val="2"/>
                <w:sz w:val="21"/>
                <w:szCs w:val="21"/>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（四）对违反本细则第十四条第二款的，可给予警告、 通报批评、一万元至三万元罚款。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val="en-US" w:eastAsia="zh-CN" w:bidi="ar"/>
              </w:rPr>
              <w:t>给予警告、 通报批评</w:t>
            </w:r>
            <w:r>
              <w:rPr>
                <w:rFonts w:hint="eastAsia" w:ascii="CESI仿宋-GB2312" w:hAnsi="CESI仿宋-GB2312" w:eastAsia="CESI仿宋-GB2312" w:cs="CESI仿宋-GB2312"/>
                <w:kern w:val="0"/>
                <w:sz w:val="21"/>
                <w:szCs w:val="21"/>
              </w:rPr>
              <w:t>。（2） 一般处罚：</w:t>
            </w:r>
            <w:r>
              <w:rPr>
                <w:rFonts w:hint="eastAsia" w:ascii="CESI仿宋-GB2312" w:hAnsi="CESI仿宋-GB2312" w:eastAsia="CESI仿宋-GB2312" w:cs="CESI仿宋-GB2312"/>
                <w:kern w:val="0"/>
                <w:sz w:val="21"/>
                <w:szCs w:val="21"/>
                <w:lang w:val="en-US" w:eastAsia="zh-CN" w:bidi="ar"/>
              </w:rPr>
              <w:t>没收其使用的卫星地面接收设施，对个人可以并处1000元至2000元罚款，对单位可以并处1万元至2万元罚款；</w:t>
            </w:r>
            <w:r>
              <w:rPr>
                <w:rFonts w:hint="eastAsia" w:ascii="CESI仿宋-GB2312" w:hAnsi="CESI仿宋-GB2312" w:eastAsia="CESI仿宋-GB2312" w:cs="CESI仿宋-GB2312"/>
                <w:kern w:val="0"/>
                <w:sz w:val="21"/>
                <w:szCs w:val="21"/>
              </w:rPr>
              <w:t>。（3）从重处罚：</w:t>
            </w:r>
            <w:r>
              <w:rPr>
                <w:rFonts w:hint="eastAsia" w:ascii="CESI仿宋-GB2312" w:hAnsi="CESI仿宋-GB2312" w:eastAsia="CESI仿宋-GB2312" w:cs="CESI仿宋-GB2312"/>
                <w:kern w:val="0"/>
                <w:sz w:val="21"/>
                <w:szCs w:val="21"/>
                <w:lang w:val="en-US" w:eastAsia="zh-CN" w:bidi="ar"/>
              </w:rPr>
              <w:t>没收其使用的卫星地面接收设施，对个人可以并处3000元至5000元罚款，对单位可以并处3万元至5万元罚款；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1405" w:type="dxa"/>
            <w:gridSpan w:val="2"/>
            <w:noWrap w:val="0"/>
            <w:vAlign w:val="center"/>
          </w:tcPr>
          <w:p>
            <w:pPr>
              <w:keepNext w:val="0"/>
              <w:keepLines w:val="0"/>
              <w:widowControl/>
              <w:suppressLineNumbers w:val="0"/>
              <w:jc w:val="left"/>
              <w:rPr>
                <w:rFonts w:hint="eastAsia" w:ascii="CESI仿宋-GB2312" w:hAnsi="CESI仿宋-GB2312" w:eastAsia="CESI仿宋-GB2312" w:cs="CESI仿宋-GB2312"/>
                <w:kern w:val="0"/>
                <w:sz w:val="21"/>
                <w:szCs w:val="21"/>
                <w:lang w:val="en-US" w:eastAsia="zh-CN" w:bidi="ar"/>
              </w:rPr>
            </w:pPr>
          </w:p>
          <w:p>
            <w:pPr>
              <w:keepNext w:val="0"/>
              <w:keepLines w:val="0"/>
              <w:widowControl/>
              <w:suppressLineNumbers w:val="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lang w:val="en-US" w:eastAsia="zh-CN" w:bidi="ar"/>
              </w:rPr>
              <w:t>对未按照《许可证》 载明的接收目的、接收内容、接收方式和收视对象范围等要求，接收卫星传送的电视节目的处罚。</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《&lt;卫星电视广播地面接收设施管理规定&gt;实施 细则》（</w:t>
            </w:r>
            <w:r>
              <w:rPr>
                <w:rStyle w:val="8"/>
                <w:rFonts w:hint="eastAsia" w:ascii="CESI仿宋-GB2312" w:hAnsi="CESI仿宋-GB2312" w:eastAsia="CESI仿宋-GB2312" w:cs="CESI仿宋-GB2312"/>
                <w:b w:val="0"/>
                <w:bCs/>
                <w:color w:val="000000" w:themeColor="text1"/>
                <w:sz w:val="21"/>
                <w:szCs w:val="21"/>
                <w:u w:val="none"/>
                <w:lang w:val="en-US" w:eastAsia="zh-CN"/>
                <w14:textFill>
                  <w14:solidFill>
                    <w14:schemeClr w14:val="tx1"/>
                  </w14:solidFill>
                </w14:textFill>
              </w:rPr>
              <w:t>1994年2月3日,</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广播电影电视部令11 号</w:t>
            </w:r>
            <w:r>
              <w:rPr>
                <w:rStyle w:val="8"/>
                <w:rFonts w:hint="eastAsia" w:ascii="CESI仿宋-GB2312" w:hAnsi="CESI仿宋-GB2312" w:eastAsia="CESI仿宋-GB2312" w:cs="CESI仿宋-GB2312"/>
                <w:b w:val="0"/>
                <w:bCs/>
                <w:color w:val="000000" w:themeColor="text1"/>
                <w:sz w:val="21"/>
                <w:szCs w:val="21"/>
                <w:u w:val="none"/>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u w:val="none"/>
                <w14:textFill>
                  <w14:solidFill>
                    <w14:schemeClr w14:val="tx1"/>
                  </w14:solidFill>
                </w14:textFill>
              </w:rPr>
              <w:t>2021年10月9日</w:t>
            </w:r>
            <w:r>
              <w:rPr>
                <w:rFonts w:hint="eastAsia" w:ascii="CESI仿宋-GB2312" w:hAnsi="CESI仿宋-GB2312" w:eastAsia="CESI仿宋-GB2312" w:cs="CESI仿宋-GB2312"/>
                <w:color w:val="000000" w:themeColor="text1"/>
                <w:sz w:val="21"/>
                <w:szCs w:val="21"/>
                <w:u w:val="none"/>
                <w:lang w:eastAsia="zh-CN"/>
                <w14:textFill>
                  <w14:solidFill>
                    <w14:schemeClr w14:val="tx1"/>
                  </w14:solidFill>
                </w14:textFill>
              </w:rPr>
              <w:t>修订</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w:t>
            </w:r>
          </w:p>
        </w:tc>
        <w:tc>
          <w:tcPr>
            <w:tcW w:w="431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 xml:space="preserve">对违反本细则下列规定的单位和个人，由县级以上人民政府广播电视行政部门予以处罚：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（二）对违反本细则第十条至第十二条规定的单位，可给予警告、通报批评、一万元至三万元罚款。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val="en-US" w:eastAsia="zh-CN" w:bidi="ar"/>
              </w:rPr>
              <w:t>给予警告、 通报批评</w:t>
            </w:r>
            <w:r>
              <w:rPr>
                <w:rFonts w:hint="eastAsia" w:ascii="CESI仿宋-GB2312" w:hAnsi="CESI仿宋-GB2312" w:eastAsia="CESI仿宋-GB2312" w:cs="CESI仿宋-GB2312"/>
                <w:kern w:val="0"/>
                <w:sz w:val="21"/>
                <w:szCs w:val="21"/>
              </w:rPr>
              <w:t>。（2） 一般处罚：处</w:t>
            </w:r>
            <w:r>
              <w:rPr>
                <w:rFonts w:hint="eastAsia" w:ascii="CESI仿宋-GB2312" w:hAnsi="CESI仿宋-GB2312" w:eastAsia="CESI仿宋-GB2312" w:cs="CESI仿宋-GB2312"/>
                <w:kern w:val="0"/>
                <w:sz w:val="21"/>
                <w:szCs w:val="21"/>
                <w:lang w:val="en-US" w:eastAsia="zh-CN"/>
              </w:rPr>
              <w:t>1万元以上</w:t>
            </w:r>
            <w:r>
              <w:rPr>
                <w:rFonts w:hint="eastAsia" w:ascii="CESI仿宋-GB2312" w:hAnsi="CESI仿宋-GB2312" w:eastAsia="CESI仿宋-GB2312" w:cs="CESI仿宋-GB2312"/>
                <w:kern w:val="0"/>
                <w:sz w:val="21"/>
                <w:szCs w:val="21"/>
              </w:rPr>
              <w:t>2万元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罚款。（3）从重处罚：处2</w:t>
            </w:r>
            <w:r>
              <w:rPr>
                <w:rFonts w:hint="eastAsia" w:ascii="CESI仿宋-GB2312" w:hAnsi="CESI仿宋-GB2312" w:eastAsia="CESI仿宋-GB2312" w:cs="CESI仿宋-GB2312"/>
                <w:kern w:val="0"/>
                <w:sz w:val="21"/>
                <w:szCs w:val="21"/>
                <w:lang w:val="en-US" w:eastAsia="zh-CN"/>
              </w:rPr>
              <w:t>万元以上</w:t>
            </w:r>
            <w:r>
              <w:rPr>
                <w:rFonts w:hint="eastAsia" w:ascii="CESI仿宋-GB2312" w:hAnsi="CESI仿宋-GB2312" w:eastAsia="CESI仿宋-GB2312" w:cs="CESI仿宋-GB2312"/>
                <w:kern w:val="0"/>
                <w:sz w:val="21"/>
                <w:szCs w:val="21"/>
              </w:rPr>
              <w:t>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1405" w:type="dxa"/>
            <w:gridSpan w:val="2"/>
            <w:noWrap w:val="0"/>
            <w:vAlign w:val="center"/>
          </w:tcPr>
          <w:p>
            <w:pPr>
              <w:keepNext w:val="0"/>
              <w:keepLines w:val="0"/>
              <w:widowControl/>
              <w:suppressLineNumbers w:val="0"/>
              <w:jc w:val="left"/>
              <w:rPr>
                <w:rFonts w:hint="eastAsia" w:ascii="CESI仿宋-GB2312" w:hAnsi="CESI仿宋-GB2312" w:eastAsia="CESI仿宋-GB2312" w:cs="CESI仿宋-GB2312"/>
                <w:kern w:val="0"/>
                <w:sz w:val="21"/>
                <w:szCs w:val="21"/>
                <w:lang w:val="en-US" w:eastAsia="zh-CN" w:bidi="ar"/>
              </w:rPr>
            </w:pPr>
          </w:p>
          <w:p>
            <w:pPr>
              <w:keepNext w:val="0"/>
              <w:keepLines w:val="0"/>
              <w:widowControl/>
              <w:suppressLineNumbers w:val="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lang w:val="en-US" w:eastAsia="zh-CN" w:bidi="ar"/>
              </w:rPr>
              <w:t>对卫星地面接收设施的宣传、广告，违反国家广播电视总局的有关规定的处罚</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《&lt;卫星电视广播地面接收设施管理规定&gt;实施 细则》（</w:t>
            </w:r>
            <w:r>
              <w:rPr>
                <w:rStyle w:val="8"/>
                <w:rFonts w:hint="eastAsia" w:ascii="CESI仿宋-GB2312" w:hAnsi="CESI仿宋-GB2312" w:eastAsia="CESI仿宋-GB2312" w:cs="CESI仿宋-GB2312"/>
                <w:b w:val="0"/>
                <w:bCs/>
                <w:color w:val="000000" w:themeColor="text1"/>
                <w:sz w:val="21"/>
                <w:szCs w:val="21"/>
                <w:u w:val="none"/>
                <w:lang w:val="en-US" w:eastAsia="zh-CN"/>
                <w14:textFill>
                  <w14:solidFill>
                    <w14:schemeClr w14:val="tx1"/>
                  </w14:solidFill>
                </w14:textFill>
              </w:rPr>
              <w:t>1994年2月3日,</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广播电影电视部令11 号</w:t>
            </w:r>
            <w:r>
              <w:rPr>
                <w:rStyle w:val="8"/>
                <w:rFonts w:hint="eastAsia" w:ascii="CESI仿宋-GB2312" w:hAnsi="CESI仿宋-GB2312" w:eastAsia="CESI仿宋-GB2312" w:cs="CESI仿宋-GB2312"/>
                <w:b w:val="0"/>
                <w:bCs/>
                <w:color w:val="000000" w:themeColor="text1"/>
                <w:sz w:val="21"/>
                <w:szCs w:val="21"/>
                <w:u w:val="none"/>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u w:val="none"/>
                <w14:textFill>
                  <w14:solidFill>
                    <w14:schemeClr w14:val="tx1"/>
                  </w14:solidFill>
                </w14:textFill>
              </w:rPr>
              <w:t>2021年10月9日</w:t>
            </w:r>
            <w:r>
              <w:rPr>
                <w:rFonts w:hint="eastAsia" w:ascii="CESI仿宋-GB2312" w:hAnsi="CESI仿宋-GB2312" w:eastAsia="CESI仿宋-GB2312" w:cs="CESI仿宋-GB2312"/>
                <w:color w:val="000000" w:themeColor="text1"/>
                <w:sz w:val="21"/>
                <w:szCs w:val="21"/>
                <w:u w:val="none"/>
                <w:lang w:eastAsia="zh-CN"/>
                <w14:textFill>
                  <w14:solidFill>
                    <w14:schemeClr w14:val="tx1"/>
                  </w14:solidFill>
                </w14:textFill>
              </w:rPr>
              <w:t>修订</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w:t>
            </w:r>
          </w:p>
        </w:tc>
        <w:tc>
          <w:tcPr>
            <w:tcW w:w="431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 xml:space="preserve">第十六条 对违反本细则下列规定的单位和个人，由县级以上人民政府广播电视行政部门予以处罚： </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 xml:space="preserve">（三）对违反本细则第十三条规定的，可给予警告、通报批评、五千元至三万元罚款。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val="en-US" w:eastAsia="zh-CN" w:bidi="ar"/>
              </w:rPr>
              <w:t>给予警告、 通报批评</w:t>
            </w:r>
            <w:r>
              <w:rPr>
                <w:rFonts w:hint="eastAsia" w:ascii="CESI仿宋-GB2312" w:hAnsi="CESI仿宋-GB2312" w:eastAsia="CESI仿宋-GB2312" w:cs="CESI仿宋-GB2312"/>
                <w:kern w:val="0"/>
                <w:sz w:val="21"/>
                <w:szCs w:val="21"/>
              </w:rPr>
              <w:t>。（2） 一般处罚：</w:t>
            </w:r>
            <w:r>
              <w:rPr>
                <w:rFonts w:hint="eastAsia" w:ascii="CESI仿宋-GB2312" w:hAnsi="CESI仿宋-GB2312" w:eastAsia="CESI仿宋-GB2312" w:cs="CESI仿宋-GB2312"/>
                <w:kern w:val="0"/>
                <w:sz w:val="21"/>
                <w:szCs w:val="21"/>
                <w:lang w:eastAsia="zh-CN"/>
              </w:rPr>
              <w:t>予以取缔，</w:t>
            </w:r>
            <w:r>
              <w:rPr>
                <w:rFonts w:hint="eastAsia" w:ascii="CESI仿宋-GB2312" w:hAnsi="CESI仿宋-GB2312" w:eastAsia="CESI仿宋-GB2312" w:cs="CESI仿宋-GB2312"/>
                <w:kern w:val="0"/>
                <w:sz w:val="21"/>
                <w:szCs w:val="21"/>
              </w:rPr>
              <w:t>处</w:t>
            </w:r>
            <w:r>
              <w:rPr>
                <w:rFonts w:hint="eastAsia" w:ascii="CESI仿宋-GB2312" w:hAnsi="CESI仿宋-GB2312" w:eastAsia="CESI仿宋-GB2312" w:cs="CESI仿宋-GB2312"/>
                <w:kern w:val="0"/>
                <w:sz w:val="21"/>
                <w:szCs w:val="21"/>
                <w:lang w:val="en-US" w:eastAsia="zh-CN" w:bidi="ar"/>
              </w:rPr>
              <w:t>五千</w:t>
            </w:r>
            <w:r>
              <w:rPr>
                <w:rFonts w:hint="eastAsia" w:ascii="CESI仿宋-GB2312" w:hAnsi="CESI仿宋-GB2312" w:eastAsia="CESI仿宋-GB2312" w:cs="CESI仿宋-GB2312"/>
                <w:kern w:val="0"/>
                <w:sz w:val="21"/>
                <w:szCs w:val="21"/>
                <w:lang w:val="en-US" w:eastAsia="zh-CN"/>
              </w:rPr>
              <w:t>元以上1</w:t>
            </w:r>
            <w:r>
              <w:rPr>
                <w:rFonts w:hint="eastAsia" w:ascii="CESI仿宋-GB2312" w:hAnsi="CESI仿宋-GB2312" w:eastAsia="CESI仿宋-GB2312" w:cs="CESI仿宋-GB2312"/>
                <w:kern w:val="0"/>
                <w:sz w:val="21"/>
                <w:szCs w:val="21"/>
              </w:rPr>
              <w:t>万元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罚款。（3）从重处罚：处</w:t>
            </w:r>
            <w:r>
              <w:rPr>
                <w:rFonts w:hint="eastAsia" w:ascii="CESI仿宋-GB2312" w:hAnsi="CESI仿宋-GB2312" w:eastAsia="CESI仿宋-GB2312" w:cs="CESI仿宋-GB2312"/>
                <w:kern w:val="0"/>
                <w:sz w:val="21"/>
                <w:szCs w:val="21"/>
                <w:lang w:val="en-US" w:eastAsia="zh-CN"/>
              </w:rPr>
              <w:t>1万元以上</w:t>
            </w:r>
            <w:r>
              <w:rPr>
                <w:rFonts w:hint="eastAsia" w:ascii="CESI仿宋-GB2312" w:hAnsi="CESI仿宋-GB2312" w:eastAsia="CESI仿宋-GB2312" w:cs="CESI仿宋-GB2312"/>
                <w:kern w:val="0"/>
                <w:sz w:val="21"/>
                <w:szCs w:val="21"/>
              </w:rPr>
              <w:t>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39</w:t>
            </w:r>
          </w:p>
        </w:tc>
        <w:tc>
          <w:tcPr>
            <w:tcW w:w="1405" w:type="dxa"/>
            <w:gridSpan w:val="2"/>
            <w:noWrap w:val="0"/>
            <w:vAlign w:val="center"/>
          </w:tcPr>
          <w:p>
            <w:pPr>
              <w:keepNext w:val="0"/>
              <w:keepLines w:val="0"/>
              <w:widowControl/>
              <w:suppressLineNumbers w:val="0"/>
              <w:jc w:val="left"/>
              <w:rPr>
                <w:rFonts w:hint="eastAsia" w:ascii="CESI仿宋-GB2312" w:hAnsi="CESI仿宋-GB2312" w:eastAsia="CESI仿宋-GB2312" w:cs="CESI仿宋-GB2312"/>
                <w:kern w:val="0"/>
                <w:sz w:val="21"/>
                <w:szCs w:val="21"/>
                <w:lang w:val="en-US" w:eastAsia="zh-CN" w:bidi="ar"/>
              </w:rPr>
            </w:pPr>
          </w:p>
          <w:p>
            <w:pPr>
              <w:keepNext w:val="0"/>
              <w:keepLines w:val="0"/>
              <w:widowControl/>
              <w:suppressLineNumbers w:val="0"/>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lang w:val="en-US" w:eastAsia="zh-CN" w:bidi="ar"/>
              </w:rPr>
              <w:t>对直播卫星地面接收设施的生产，未按照国家广播电视总局的有关要求，履行生产备案、设备信息上传等程序的处罚。</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《&lt;卫星电视广播地面接收设施管理规定&gt;实施 细则》（</w:t>
            </w:r>
            <w:r>
              <w:rPr>
                <w:rStyle w:val="8"/>
                <w:rFonts w:hint="eastAsia" w:ascii="CESI仿宋-GB2312" w:hAnsi="CESI仿宋-GB2312" w:eastAsia="CESI仿宋-GB2312" w:cs="CESI仿宋-GB2312"/>
                <w:b w:val="0"/>
                <w:bCs/>
                <w:color w:val="000000" w:themeColor="text1"/>
                <w:sz w:val="21"/>
                <w:szCs w:val="21"/>
                <w:u w:val="none"/>
                <w:lang w:val="en-US" w:eastAsia="zh-CN"/>
                <w14:textFill>
                  <w14:solidFill>
                    <w14:schemeClr w14:val="tx1"/>
                  </w14:solidFill>
                </w14:textFill>
              </w:rPr>
              <w:t>1994年2月3日,</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广播电影电视部令11 号</w:t>
            </w:r>
            <w:r>
              <w:rPr>
                <w:rStyle w:val="8"/>
                <w:rFonts w:hint="eastAsia" w:ascii="CESI仿宋-GB2312" w:hAnsi="CESI仿宋-GB2312" w:eastAsia="CESI仿宋-GB2312" w:cs="CESI仿宋-GB2312"/>
                <w:b w:val="0"/>
                <w:bCs/>
                <w:color w:val="000000" w:themeColor="text1"/>
                <w:sz w:val="21"/>
                <w:szCs w:val="21"/>
                <w:u w:val="none"/>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u w:val="none"/>
                <w14:textFill>
                  <w14:solidFill>
                    <w14:schemeClr w14:val="tx1"/>
                  </w14:solidFill>
                </w14:textFill>
              </w:rPr>
              <w:t>2021年10月9日</w:t>
            </w:r>
            <w:r>
              <w:rPr>
                <w:rFonts w:hint="eastAsia" w:ascii="CESI仿宋-GB2312" w:hAnsi="CESI仿宋-GB2312" w:eastAsia="CESI仿宋-GB2312" w:cs="CESI仿宋-GB2312"/>
                <w:color w:val="000000" w:themeColor="text1"/>
                <w:sz w:val="21"/>
                <w:szCs w:val="21"/>
                <w:u w:val="none"/>
                <w:lang w:eastAsia="zh-CN"/>
                <w14:textFill>
                  <w14:solidFill>
                    <w14:schemeClr w14:val="tx1"/>
                  </w14:solidFill>
                </w14:textFill>
              </w:rPr>
              <w:t>修订</w:t>
            </w:r>
            <w:r>
              <w:rPr>
                <w:rStyle w:val="8"/>
                <w:rFonts w:hint="eastAsia" w:ascii="CESI仿宋-GB2312" w:hAnsi="CESI仿宋-GB2312" w:eastAsia="CESI仿宋-GB2312" w:cs="CESI仿宋-GB2312"/>
                <w:b w:val="0"/>
                <w:bCs/>
                <w:color w:val="000000" w:themeColor="text1"/>
                <w:sz w:val="21"/>
                <w:szCs w:val="21"/>
                <w:u w:val="none"/>
                <w14:textFill>
                  <w14:solidFill>
                    <w14:schemeClr w14:val="tx1"/>
                  </w14:solidFill>
                </w14:textFill>
              </w:rPr>
              <w:t>）</w:t>
            </w:r>
          </w:p>
        </w:tc>
        <w:tc>
          <w:tcPr>
            <w:tcW w:w="4318" w:type="dxa"/>
            <w:noWrap w:val="0"/>
            <w:vAlign w:val="center"/>
          </w:tcPr>
          <w:p>
            <w:pPr>
              <w:keepNext w:val="0"/>
              <w:keepLines w:val="0"/>
              <w:widowControl/>
              <w:numPr>
                <w:ilvl w:val="0"/>
                <w:numId w:val="0"/>
              </w:numPr>
              <w:suppressLineNumbers w:val="0"/>
              <w:ind w:leftChars="0"/>
              <w:jc w:val="left"/>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第十六条 对违反本细则下列规定的单位和个人，由县级以上人民政府广播电视行政部门予以处罚：</w:t>
            </w:r>
          </w:p>
          <w:p>
            <w:pPr>
              <w:keepNext w:val="0"/>
              <w:keepLines w:val="0"/>
              <w:widowControl/>
              <w:numPr>
                <w:ilvl w:val="0"/>
                <w:numId w:val="0"/>
              </w:numPr>
              <w:suppressLineNumbers w:val="0"/>
              <w:ind w:leftChars="0" w:firstLine="210" w:firstLineChars="100"/>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val="en-US" w:eastAsia="zh-CN" w:bidi="ar"/>
                <w14:textFill>
                  <w14:solidFill>
                    <w14:schemeClr w14:val="tx1"/>
                  </w14:solidFill>
                </w14:textFill>
              </w:rPr>
              <w:t>（四）对违反本细则第十四条第二款的，可给予警告、 通报批评、一万元至三万元罚款。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val="en-US" w:eastAsia="zh-CN" w:bidi="ar"/>
              </w:rPr>
              <w:t>给予警告、 通报批评</w:t>
            </w:r>
            <w:r>
              <w:rPr>
                <w:rFonts w:hint="eastAsia" w:ascii="CESI仿宋-GB2312" w:hAnsi="CESI仿宋-GB2312" w:eastAsia="CESI仿宋-GB2312" w:cs="CESI仿宋-GB2312"/>
                <w:kern w:val="0"/>
                <w:sz w:val="21"/>
                <w:szCs w:val="21"/>
              </w:rPr>
              <w:t>。（2） 一般处罚：处</w:t>
            </w:r>
            <w:r>
              <w:rPr>
                <w:rFonts w:hint="eastAsia" w:ascii="CESI仿宋-GB2312" w:hAnsi="CESI仿宋-GB2312" w:eastAsia="CESI仿宋-GB2312" w:cs="CESI仿宋-GB2312"/>
                <w:kern w:val="0"/>
                <w:sz w:val="21"/>
                <w:szCs w:val="21"/>
                <w:lang w:val="en-US" w:eastAsia="zh-CN"/>
              </w:rPr>
              <w:t>1万元以上</w:t>
            </w:r>
            <w:r>
              <w:rPr>
                <w:rFonts w:hint="eastAsia" w:ascii="CESI仿宋-GB2312" w:hAnsi="CESI仿宋-GB2312" w:eastAsia="CESI仿宋-GB2312" w:cs="CESI仿宋-GB2312"/>
                <w:kern w:val="0"/>
                <w:sz w:val="21"/>
                <w:szCs w:val="21"/>
              </w:rPr>
              <w:t>2万元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罚款。（3）从重处罚：处2</w:t>
            </w:r>
            <w:r>
              <w:rPr>
                <w:rFonts w:hint="eastAsia" w:ascii="CESI仿宋-GB2312" w:hAnsi="CESI仿宋-GB2312" w:eastAsia="CESI仿宋-GB2312" w:cs="CESI仿宋-GB2312"/>
                <w:kern w:val="0"/>
                <w:sz w:val="21"/>
                <w:szCs w:val="21"/>
                <w:lang w:val="en-US" w:eastAsia="zh-CN"/>
              </w:rPr>
              <w:t>万元以上</w:t>
            </w:r>
            <w:r>
              <w:rPr>
                <w:rFonts w:hint="eastAsia" w:ascii="CESI仿宋-GB2312" w:hAnsi="CESI仿宋-GB2312" w:eastAsia="CESI仿宋-GB2312" w:cs="CESI仿宋-GB2312"/>
                <w:kern w:val="0"/>
                <w:sz w:val="21"/>
                <w:szCs w:val="21"/>
              </w:rPr>
              <w:t>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55"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kern w:val="0"/>
                <w:sz w:val="21"/>
                <w:szCs w:val="21"/>
              </w:rPr>
            </w:pPr>
            <w:r>
              <w:rPr>
                <w:rFonts w:hint="eastAsia" w:ascii="CESI仿宋-GB2312" w:hAnsi="CESI仿宋-GB2312" w:eastAsia="CESI仿宋-GB2312" w:cs="CESI仿宋-GB2312"/>
                <w:b/>
                <w:kern w:val="0"/>
                <w:sz w:val="21"/>
                <w:szCs w:val="21"/>
                <w:lang w:eastAsia="zh-CN"/>
              </w:rPr>
              <w:t>六</w:t>
            </w:r>
            <w:r>
              <w:rPr>
                <w:rFonts w:hint="eastAsia" w:ascii="CESI仿宋-GB2312" w:hAnsi="CESI仿宋-GB2312" w:eastAsia="CESI仿宋-GB2312" w:cs="CESI仿宋-GB2312"/>
                <w:b/>
                <w:kern w:val="0"/>
                <w:sz w:val="21"/>
                <w:szCs w:val="21"/>
              </w:rPr>
              <w:t>、</w:t>
            </w:r>
            <w:r>
              <w:rPr>
                <w:rFonts w:hint="eastAsia" w:ascii="CESI仿宋-GB2312" w:hAnsi="CESI仿宋-GB2312" w:eastAsia="CESI仿宋-GB2312" w:cs="CESI仿宋-GB2312"/>
                <w:b/>
                <w:sz w:val="21"/>
                <w:szCs w:val="21"/>
              </w:rPr>
              <w:t>《广播电视视频点播业务管理办法》自由裁量权指导标准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对擅自开办视频点播业务的处罚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第二十九条  违反本办法规定，未经批准，擅自开办视频点播业务的，由县级以上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广播电视行政部门予以取缔，可以并处1万元以上3万元以下的罚款。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予以取缔</w:t>
            </w:r>
            <w:r>
              <w:rPr>
                <w:rFonts w:hint="eastAsia" w:ascii="CESI仿宋-GB2312" w:hAnsi="CESI仿宋-GB2312" w:eastAsia="CESI仿宋-GB2312" w:cs="CESI仿宋-GB2312"/>
                <w:kern w:val="0"/>
                <w:sz w:val="21"/>
                <w:szCs w:val="21"/>
              </w:rPr>
              <w:t>。（2） 一般处罚：</w:t>
            </w:r>
            <w:r>
              <w:rPr>
                <w:rFonts w:hint="eastAsia" w:ascii="CESI仿宋-GB2312" w:hAnsi="CESI仿宋-GB2312" w:eastAsia="CESI仿宋-GB2312" w:cs="CESI仿宋-GB2312"/>
                <w:kern w:val="0"/>
                <w:sz w:val="21"/>
                <w:szCs w:val="21"/>
                <w:lang w:eastAsia="zh-CN"/>
              </w:rPr>
              <w:t>予以取缔，并</w:t>
            </w:r>
            <w:r>
              <w:rPr>
                <w:rFonts w:hint="eastAsia" w:ascii="CESI仿宋-GB2312" w:hAnsi="CESI仿宋-GB2312" w:eastAsia="CESI仿宋-GB2312" w:cs="CESI仿宋-GB2312"/>
                <w:kern w:val="0"/>
                <w:sz w:val="21"/>
                <w:szCs w:val="21"/>
              </w:rPr>
              <w:t>处</w:t>
            </w:r>
            <w:r>
              <w:rPr>
                <w:rFonts w:hint="eastAsia" w:ascii="CESI仿宋-GB2312" w:hAnsi="CESI仿宋-GB2312" w:eastAsia="CESI仿宋-GB2312" w:cs="CESI仿宋-GB2312"/>
                <w:kern w:val="0"/>
                <w:sz w:val="21"/>
                <w:szCs w:val="21"/>
                <w:lang w:val="en-US" w:eastAsia="zh-CN"/>
              </w:rPr>
              <w:t>1万元以上</w:t>
            </w:r>
            <w:r>
              <w:rPr>
                <w:rFonts w:hint="eastAsia" w:ascii="CESI仿宋-GB2312" w:hAnsi="CESI仿宋-GB2312" w:eastAsia="CESI仿宋-GB2312" w:cs="CESI仿宋-GB2312"/>
                <w:kern w:val="0"/>
                <w:sz w:val="21"/>
                <w:szCs w:val="21"/>
              </w:rPr>
              <w:t>2万元</w:t>
            </w:r>
            <w:r>
              <w:rPr>
                <w:rFonts w:hint="eastAsia" w:ascii="CESI仿宋-GB2312" w:hAnsi="CESI仿宋-GB2312" w:eastAsia="CESI仿宋-GB2312" w:cs="CESI仿宋-GB2312"/>
                <w:kern w:val="0"/>
                <w:sz w:val="21"/>
                <w:szCs w:val="21"/>
                <w:lang w:eastAsia="zh-CN"/>
              </w:rPr>
              <w:t>以下</w:t>
            </w:r>
            <w:r>
              <w:rPr>
                <w:rFonts w:hint="eastAsia" w:ascii="CESI仿宋-GB2312" w:hAnsi="CESI仿宋-GB2312" w:eastAsia="CESI仿宋-GB2312" w:cs="CESI仿宋-GB2312"/>
                <w:kern w:val="0"/>
                <w:sz w:val="21"/>
                <w:szCs w:val="21"/>
              </w:rPr>
              <w:t>罚款。（3）从重处罚：</w:t>
            </w:r>
            <w:r>
              <w:rPr>
                <w:rFonts w:hint="eastAsia" w:ascii="CESI仿宋-GB2312" w:hAnsi="CESI仿宋-GB2312" w:eastAsia="CESI仿宋-GB2312" w:cs="CESI仿宋-GB2312"/>
                <w:kern w:val="0"/>
                <w:sz w:val="21"/>
                <w:szCs w:val="21"/>
                <w:lang w:eastAsia="zh-CN"/>
              </w:rPr>
              <w:t>予以取缔，并</w:t>
            </w:r>
            <w:r>
              <w:rPr>
                <w:rFonts w:hint="eastAsia" w:ascii="CESI仿宋-GB2312" w:hAnsi="CESI仿宋-GB2312" w:eastAsia="CESI仿宋-GB2312" w:cs="CESI仿宋-GB2312"/>
                <w:kern w:val="0"/>
                <w:sz w:val="21"/>
                <w:szCs w:val="21"/>
              </w:rPr>
              <w:t>处2</w:t>
            </w:r>
            <w:r>
              <w:rPr>
                <w:rFonts w:hint="eastAsia" w:ascii="CESI仿宋-GB2312" w:hAnsi="CESI仿宋-GB2312" w:eastAsia="CESI仿宋-GB2312" w:cs="CESI仿宋-GB2312"/>
                <w:kern w:val="0"/>
                <w:sz w:val="21"/>
                <w:szCs w:val="21"/>
                <w:lang w:val="en-US" w:eastAsia="zh-CN"/>
              </w:rPr>
              <w:t>万元以上</w:t>
            </w:r>
            <w:r>
              <w:rPr>
                <w:rFonts w:hint="eastAsia" w:ascii="CESI仿宋-GB2312" w:hAnsi="CESI仿宋-GB2312" w:eastAsia="CESI仿宋-GB2312" w:cs="CESI仿宋-GB2312"/>
                <w:kern w:val="0"/>
                <w:sz w:val="21"/>
                <w:szCs w:val="21"/>
              </w:rPr>
              <w:t>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对未按《广播电视视频点播业务许可证》载明的事项从事视频点播业务的处罚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第三十条  违反本办法规定，有下列行为之一的，由县级以上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广播电视行政部门责令停止违法活动、给予警告、限期整改，可以并处3万元以下的罚款：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（一）未按《广播电视视频点播业务许可证》载明的事项从事视频点播业务的；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（二）未经批准，擅自变更许可证事项、注册资本、股东及持股比例或者需终止开办视频点播业务的；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（三）播放不符合本办法规定的广播电视节目的；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 xml:space="preserve">（四）未按本办法第二十一条、第二十四条、第二十五条规定播放视频点播节目的； </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（五）违反本办法第十八条，第十九条规定，有重要事项发生变更未在规定期限内通知原发证机关的；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（六）违反本办法第二十八条规定，播出前端未按规定与广播电视行政部门监控系统进行联网的。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（1）从轻处罚：责令停止违法活动、给予警告。（2）一般处罚：责令停止违法活动，限期整改，并处1万元以下的罚款。（3）从重处罚：责令停止违法活动、限期整改，并处1万元以上3万元以下的罚款。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对擅自变更许可证事项、注册资本、股东及持股比例或者终止开办视频点播业务的处罚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第三十条  违反本办法规定，有下列行为之一的，由县级以上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广播电视行政部门责令停止违法活动、给予警告、限期整改，可以并处3万元以下的罚款：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（二）未经批准，擅自变更许可证事项、注册资本、股东及持股比例或者需终止开办视频点播业务的</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（1）从轻处罚：责令停止违法活动、给予警告。（2）一般处罚：责令停止违法活动，限期整改，并处1万元以下的罚款。（3）从重处罚：责令停止违法活动、限期整改，并处1万元以上3万元以下的罚款。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对播放不符合本办法规定的广播电视节目的处罚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第三十条  违反本办法规定，有下列行为之一的，由县级以上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广播电视行政部门责令停止违法活动、给予警告、限期整改，可以并处3万元以下的罚款：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（三）播放不符合本办法规定的广播电视节目的</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（1）从轻处罚：责令停止违法活动、给予警告。（2）一般处罚：责令停止违法活动，限期整改，并处1万元以下的罚款。（3）从重处罚：责令停止违法活动、限期整改，并处1万元以上3万元以下的罚款。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4</w:t>
            </w:r>
            <w:r>
              <w:rPr>
                <w:rFonts w:hint="eastAsia" w:ascii="仿宋" w:hAnsi="仿宋" w:eastAsia="仿宋" w:cs="仿宋"/>
                <w:sz w:val="21"/>
                <w:szCs w:val="21"/>
                <w:lang w:val="en-US" w:eastAsia="zh-CN"/>
              </w:rPr>
              <w:t>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对未按本办法规定播放有禁止内容的节目的,引进用于视频点播的境外影视剧未报广电总局审批的,播放的视频点播节目超出限制范围的处罚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第三十条  违反本办法规定，有下列行为之一的，由县级以上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广播电视行政部门责令停止违法活动、给予警告、限期整改，可以并处3万元以下的罚款：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（四）未按本办法第二十一条、第二十四条、第二十五条规定播放视频点播节目的。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（1）从轻处罚：责令停止违法活动、给予警告。（2）一般处罚：责令停止违法活动，限期整改，并处1万元以下的罚款。（3）从重处罚：责令停止违法活动、限期整改，并处1万元以上3万元以下的罚款。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对违反本办法规定,有重要事项发生变更未在规定期限内通知原发证机关的处罚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第三十条  违反本办法规定，有下列行为之一的，由县级以上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广播电视行政部门责令停止违法活动、给予警告、限期整改，可以并处3万元以下的罚款：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（五）违反本办法第十八条</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第十九条规定，有重要事项发生变更未在规定期限内通知原发证机关的。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（1）从轻处罚：责令停止违法活动、给予警告。（2）一般处罚：责令停止违法活动，限期整改，并处1万元以下的罚款。（3）从重处罚：责令停止违法活动、限期整改，并处1万元以上3万元以下的罚款。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4</w:t>
            </w:r>
            <w:r>
              <w:rPr>
                <w:rFonts w:hint="eastAsia" w:ascii="仿宋" w:hAnsi="仿宋" w:eastAsia="仿宋" w:cs="仿宋"/>
                <w:sz w:val="21"/>
                <w:szCs w:val="21"/>
                <w:lang w:val="en-US" w:eastAsia="zh-CN"/>
              </w:rPr>
              <w:t>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对违反本办法规定,播出前端未按规定与广播电视行政部门监控系统进行联网的处罚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第三十条  违反本办法规定，有下列行为之一的，由县级以上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广播电视行政部门责令停止违法活动、给予警告、限期整改，可以并处3万元以下的罚款：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（六）违反本办法第二十八条规定，播出前端未按规定与广播电视行政部门监控系统进行联网的。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（1）从轻处罚：责令停止违法活动、给予警告。（2）一般处罚：责令停止违法活动，限期整改，并处1万元以下的罚款。（3）</w:t>
            </w:r>
            <w:bookmarkStart w:id="0" w:name="_GoBack"/>
            <w:bookmarkEnd w:id="0"/>
            <w:r>
              <w:rPr>
                <w:rFonts w:hint="eastAsia" w:ascii="CESI仿宋-GB2312" w:hAnsi="CESI仿宋-GB2312" w:eastAsia="CESI仿宋-GB2312" w:cs="CESI仿宋-GB2312"/>
                <w:kern w:val="0"/>
                <w:sz w:val="21"/>
                <w:szCs w:val="21"/>
              </w:rPr>
              <w:t>从重处罚：责令停止违法活动、限期整改，并处1万元以上3万元以下的罚款。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4</w:t>
            </w:r>
            <w:r>
              <w:rPr>
                <w:rFonts w:hint="eastAsia" w:ascii="仿宋" w:hAnsi="仿宋" w:eastAsia="仿宋" w:cs="仿宋"/>
                <w:sz w:val="21"/>
                <w:szCs w:val="21"/>
                <w:lang w:val="en-US" w:eastAsia="zh-CN"/>
              </w:rPr>
              <w:t>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对宾馆饭店允许未获得《广播电视视频点播业务许可证》的机构在其宾馆饭店经营视频点播业务的处罚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《广播电视视频点播业务管理办法》（广电总局令第35 号，2004年7月6日发布，</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2015年8月28日修订，2021年10月8日修订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第三十二条  违反本办法第二十条规定，宾馆饭店允许未获得《广播电视视频点播业务许可证》的机构在其宾馆饭店内经营视频点播业务的，由县级以上广播电视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行政部门予以警告，可以并处3万元以下罚款。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bCs/>
                <w:kern w:val="0"/>
                <w:sz w:val="21"/>
                <w:szCs w:val="21"/>
              </w:rPr>
              <w:t>（1）</w:t>
            </w:r>
            <w:r>
              <w:rPr>
                <w:rFonts w:hint="eastAsia" w:ascii="CESI仿宋-GB2312" w:hAnsi="CESI仿宋-GB2312" w:eastAsia="CESI仿宋-GB2312" w:cs="CESI仿宋-GB2312"/>
                <w:kern w:val="0"/>
                <w:sz w:val="21"/>
                <w:szCs w:val="21"/>
              </w:rPr>
              <w:t>从轻</w:t>
            </w:r>
            <w:r>
              <w:rPr>
                <w:rFonts w:hint="eastAsia" w:ascii="CESI仿宋-GB2312" w:hAnsi="CESI仿宋-GB2312" w:eastAsia="CESI仿宋-GB2312" w:cs="CESI仿宋-GB2312"/>
                <w:kern w:val="0"/>
                <w:sz w:val="21"/>
                <w:szCs w:val="21"/>
                <w:lang w:eastAsia="zh-CN"/>
              </w:rPr>
              <w:t>处罚</w:t>
            </w:r>
            <w:r>
              <w:rPr>
                <w:rFonts w:hint="eastAsia" w:ascii="CESI仿宋-GB2312" w:hAnsi="CESI仿宋-GB2312" w:eastAsia="CESI仿宋-GB2312" w:cs="CESI仿宋-GB2312"/>
                <w:kern w:val="0"/>
                <w:sz w:val="21"/>
                <w:szCs w:val="21"/>
              </w:rPr>
              <w:t>：</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bCs/>
                <w:kern w:val="0"/>
                <w:sz w:val="21"/>
                <w:szCs w:val="21"/>
              </w:rPr>
              <w:t>（2）</w:t>
            </w:r>
            <w:r>
              <w:rPr>
                <w:rFonts w:hint="eastAsia" w:ascii="CESI仿宋-GB2312" w:hAnsi="CESI仿宋-GB2312" w:eastAsia="CESI仿宋-GB2312" w:cs="CESI仿宋-GB2312"/>
                <w:kern w:val="0"/>
                <w:sz w:val="21"/>
                <w:szCs w:val="21"/>
              </w:rPr>
              <w:t>一般处罚：处1万元以下罚款。</w:t>
            </w:r>
            <w:r>
              <w:rPr>
                <w:rFonts w:hint="eastAsia" w:ascii="CESI仿宋-GB2312" w:hAnsi="CESI仿宋-GB2312" w:eastAsia="CESI仿宋-GB2312" w:cs="CESI仿宋-GB2312"/>
                <w:bCs/>
                <w:kern w:val="0"/>
                <w:sz w:val="21"/>
                <w:szCs w:val="21"/>
              </w:rPr>
              <w:t>（3）</w:t>
            </w:r>
            <w:r>
              <w:rPr>
                <w:rFonts w:hint="eastAsia" w:ascii="CESI仿宋-GB2312" w:hAnsi="CESI仿宋-GB2312" w:eastAsia="CESI仿宋-GB2312" w:cs="CESI仿宋-GB2312"/>
                <w:kern w:val="0"/>
                <w:sz w:val="21"/>
                <w:szCs w:val="21"/>
              </w:rPr>
              <w:t>从重处罚：处1万元以上3万元以下罚款。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55"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bCs/>
                <w:kern w:val="0"/>
                <w:sz w:val="21"/>
                <w:szCs w:val="21"/>
              </w:rPr>
            </w:pPr>
            <w:r>
              <w:rPr>
                <w:rFonts w:hint="eastAsia" w:ascii="CESI仿宋-GB2312" w:hAnsi="CESI仿宋-GB2312" w:eastAsia="CESI仿宋-GB2312" w:cs="CESI仿宋-GB2312"/>
                <w:b/>
                <w:kern w:val="0"/>
                <w:sz w:val="21"/>
                <w:szCs w:val="21"/>
                <w:lang w:eastAsia="zh-CN"/>
              </w:rPr>
              <w:t>七</w:t>
            </w:r>
            <w:r>
              <w:rPr>
                <w:rFonts w:hint="eastAsia" w:ascii="CESI仿宋-GB2312" w:hAnsi="CESI仿宋-GB2312" w:eastAsia="CESI仿宋-GB2312" w:cs="CESI仿宋-GB2312"/>
                <w:b/>
                <w:kern w:val="0"/>
                <w:sz w:val="21"/>
                <w:szCs w:val="21"/>
              </w:rPr>
              <w:t>、</w:t>
            </w:r>
            <w:r>
              <w:rPr>
                <w:rFonts w:hint="eastAsia" w:ascii="CESI仿宋-GB2312" w:hAnsi="CESI仿宋-GB2312" w:eastAsia="CESI仿宋-GB2312" w:cs="CESI仿宋-GB2312"/>
                <w:b/>
                <w:sz w:val="21"/>
                <w:szCs w:val="21"/>
              </w:rPr>
              <w:t>《广播电视节目传送业务管理办法》自由裁量权指导标准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4</w:t>
            </w:r>
            <w:r>
              <w:rPr>
                <w:rFonts w:hint="eastAsia" w:ascii="仿宋" w:hAnsi="仿宋" w:eastAsia="仿宋" w:cs="仿宋"/>
                <w:sz w:val="21"/>
                <w:szCs w:val="21"/>
                <w:lang w:val="en-US" w:eastAsia="zh-CN"/>
              </w:rPr>
              <w:t>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对擅自从事广播电视节目传送业务的处罚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 第二十二条　违反本办法规定，擅自从事广播电视节目传送业务的，由县级以上人民政府广播电视主管部门没收其从事违法活动的设备，并处投资总额1倍以上2倍以下的罚款；构成犯罪的，依法追究刑事责任。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（1）一般处罚：</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 xml:space="preserve">没收其从事违法活动的设备，并处投资总额 1 倍以上 </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val="en-US" w:eastAsia="zh-CN"/>
                <w14:textFill>
                  <w14:solidFill>
                    <w14:schemeClr w14:val="tx1"/>
                  </w14:solidFill>
                </w14:textFill>
              </w:rPr>
              <w:t>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val="en" w:eastAsia="zh-CN"/>
                <w14:textFill>
                  <w14:solidFill>
                    <w14:schemeClr w14:val="tx1"/>
                  </w14:solidFill>
                </w14:textFill>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val="en-US" w:eastAsia="zh-CN"/>
                <w14:textFill>
                  <w14:solidFill>
                    <w14:schemeClr w14:val="tx1"/>
                  </w14:solidFill>
                </w14:textFill>
              </w:rPr>
              <w:t>5</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倍以下的罚款</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）从重处罚：</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没收其从事违法活动的设备，并处投资总额 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val="en" w:eastAsia="zh-CN"/>
                <w14:textFill>
                  <w14:solidFill>
                    <w14:schemeClr w14:val="tx1"/>
                  </w14:solidFill>
                </w14:textFill>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val="en-US" w:eastAsia="zh-CN"/>
                <w14:textFill>
                  <w14:solidFill>
                    <w14:schemeClr w14:val="tx1"/>
                  </w14:solidFill>
                </w14:textFill>
              </w:rPr>
              <w:t>5</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 xml:space="preserve"> 倍以上 2 倍以下的罚款</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4</w:t>
            </w:r>
            <w:r>
              <w:rPr>
                <w:rFonts w:hint="eastAsia" w:ascii="仿宋" w:hAnsi="仿宋" w:eastAsia="仿宋" w:cs="仿宋"/>
                <w:sz w:val="21"/>
                <w:szCs w:val="21"/>
                <w:lang w:val="en-US" w:eastAsia="zh-CN"/>
              </w:rPr>
              <w:t>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对</w:t>
            </w:r>
            <w:r>
              <w:rPr>
                <w:rFonts w:hint="eastAsia" w:ascii="CESI仿宋-GB2312" w:hAnsi="CESI仿宋-GB2312" w:eastAsia="CESI仿宋-GB2312" w:cs="CESI仿宋-GB2312"/>
                <w:sz w:val="21"/>
                <w:szCs w:val="21"/>
              </w:rPr>
              <w:t>未完整传送广电总局规定必须传送的广播电视节目的</w:t>
            </w:r>
            <w:r>
              <w:rPr>
                <w:rFonts w:hint="eastAsia" w:ascii="CESI仿宋-GB2312" w:hAnsi="CESI仿宋-GB2312" w:eastAsia="CESI仿宋-GB2312" w:cs="CESI仿宋-GB2312"/>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 xml:space="preserve">第二十三条 </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（一）未完整传送广电总局规定必须传送的广播电视节目的；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（二）擅自在所传送的节目中插播节目、资料、图像、文字及其他信息的；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（三）未按照许可证载明事项从事传送业务的；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（四）持证机构变更股东、持股比例，许可证载明的传送内容、传送范围、传送载体、技术手段，以及停止从事广播电视节目传送业务，未办理审批手续的；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（五）未向广播电视主管部门设立的监测机构提供所传送节目的完整信号，或者干扰、阻碍监测活动的。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处1万元以下罚款。（3）从重处罚：责令停止违法活动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对擅自在所传送的节目中插播节目、资料、图像、文字及其他信息的处罚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 xml:space="preserve">第二十三条  </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（二）擅自在所传送的节目中插播节目、资料、图像、文字及其他信息的；</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1万元以下罚款。（3）从重处罚：责令停止违法活动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对</w:t>
            </w:r>
            <w:r>
              <w:rPr>
                <w:rFonts w:hint="eastAsia" w:ascii="CESI仿宋-GB2312" w:hAnsi="CESI仿宋-GB2312" w:eastAsia="CESI仿宋-GB2312" w:cs="CESI仿宋-GB2312"/>
                <w:sz w:val="21"/>
                <w:szCs w:val="21"/>
              </w:rPr>
              <w:t>未按照许可证载明事项从事传送业务的</w:t>
            </w:r>
            <w:r>
              <w:rPr>
                <w:rFonts w:hint="eastAsia" w:ascii="CESI仿宋-GB2312" w:hAnsi="CESI仿宋-GB2312" w:eastAsia="CESI仿宋-GB2312" w:cs="CESI仿宋-GB2312"/>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 xml:space="preserve">第二十三条   </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（三）未按照许可证载明事项从事传送业务的。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1万元以下罚款。（3）从重处罚：责令停止违法活动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对持证机构变更股东、持股比例，许可证载明的传送内容、传送范围、传送载体、技术手段，以及停止从事广播电视节目传送业务，未办理审批手续的处罚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 xml:space="preserve">第二十三条   </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（四）持证机构变更股东、持股比例，许可证载明的传送内容、传送范围、传送载体、技术手段，以及停止从事广播电视节目传送业务，未办理审批手续的；</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1万元以下罚款。（3）从重处罚：责令停止违法活动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对未向广播电视主管部门设立的监测机构提供所传送节目的完整信号，或者干扰、阻碍监测活动的处罚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 xml:space="preserve">第二十三条   </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违反本办法规定，有下列行为之一的，由县级以上人民政府广播电视主管部门责令停止违法活动，给予警告，没收违法所得，可以并处二万元以下罚款。构成犯罪的，依法追究刑事责任：</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（五）未向广播电视主管部门设立的监测机构提供所传送节目的完整信号，或者干扰、阻碍监测活动的。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1万元以下罚款。（3）从重处罚：责令停止违法活动</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14:textFill>
                  <w14:solidFill>
                    <w14:schemeClr w14:val="tx1"/>
                  </w14:solidFill>
                </w14:textFill>
              </w:rPr>
              <w:t>没收违法所得，</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可以并处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对擅自开办广播电视节目的处罚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第二十四条　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（一）擅自开办广播电视节目的；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（二）为非法开办的节目以及非法来源的广播电视节目信号提供传送服务；</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（三）擅自传送境外卫星电视节目的。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（1）从轻处罚：责令停止违法活动，给予警告。（2）一般处罚：责令停止违法活动，没收违法所得，处1万元以下罚款。（3）从重处罚：责令停止违法活动，没收违法所得，处1万元以上2万元以下罚款，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由</w:t>
            </w:r>
            <w:r>
              <w:rPr>
                <w:rFonts w:hint="eastAsia" w:ascii="CESI仿宋-GB2312" w:hAnsi="CESI仿宋-GB2312" w:eastAsia="CESI仿宋-GB2312" w:cs="CESI仿宋-GB2312"/>
                <w:color w:val="000000" w:themeColor="text1"/>
                <w:sz w:val="21"/>
                <w:szCs w:val="21"/>
                <w14:textFill>
                  <w14:solidFill>
                    <w14:schemeClr w14:val="tx1"/>
                  </w14:solidFill>
                </w14:textFill>
              </w:rPr>
              <w:t>原发证机关吊销许可证</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5</w:t>
            </w:r>
            <w:r>
              <w:rPr>
                <w:rFonts w:hint="eastAsia" w:ascii="仿宋" w:hAnsi="仿宋" w:eastAsia="仿宋" w:cs="仿宋"/>
                <w:sz w:val="21"/>
                <w:szCs w:val="21"/>
                <w:lang w:val="en-US" w:eastAsia="zh-CN"/>
              </w:rPr>
              <w:t>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对</w:t>
            </w:r>
            <w:r>
              <w:rPr>
                <w:rFonts w:hint="eastAsia" w:ascii="CESI仿宋-GB2312" w:hAnsi="CESI仿宋-GB2312" w:eastAsia="CESI仿宋-GB2312" w:cs="CESI仿宋-GB2312"/>
                <w:color w:val="000000" w:themeColor="text1"/>
                <w:sz w:val="21"/>
                <w:szCs w:val="21"/>
                <w14:textFill>
                  <w14:solidFill>
                    <w14:schemeClr w14:val="tx1"/>
                  </w14:solidFill>
                </w14:textFill>
              </w:rPr>
              <w:t>为非法开办的节目以及非法来源的广播电视节目信号提供传送服务</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第二十四条　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（二）为非法开办的节目以及非法来源的广播电视节目信号提供传送服务</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（1）从轻处罚：责令停止违法活动，给予警告。（2）一般处罚：责令停止违法活动，没收违法所得，处1万元以下罚款。（3）从重处罚：责令停止违法活动，没收违法所得，处1万元以上2万元以下罚款，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由</w:t>
            </w:r>
            <w:r>
              <w:rPr>
                <w:rFonts w:hint="eastAsia" w:ascii="CESI仿宋-GB2312" w:hAnsi="CESI仿宋-GB2312" w:eastAsia="CESI仿宋-GB2312" w:cs="CESI仿宋-GB2312"/>
                <w:color w:val="000000" w:themeColor="text1"/>
                <w:sz w:val="21"/>
                <w:szCs w:val="21"/>
                <w14:textFill>
                  <w14:solidFill>
                    <w14:schemeClr w14:val="tx1"/>
                  </w14:solidFill>
                </w14:textFill>
              </w:rPr>
              <w:t>原发证机关吊销许可证</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5</w:t>
            </w:r>
            <w:r>
              <w:rPr>
                <w:rFonts w:hint="eastAsia" w:ascii="仿宋" w:hAnsi="仿宋" w:eastAsia="仿宋" w:cs="仿宋"/>
                <w:sz w:val="21"/>
                <w:szCs w:val="21"/>
                <w:lang w:val="en-US" w:eastAsia="zh-CN"/>
              </w:rPr>
              <w:t>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对</w:t>
            </w:r>
            <w:r>
              <w:rPr>
                <w:rFonts w:hint="eastAsia" w:ascii="CESI仿宋-GB2312" w:hAnsi="CESI仿宋-GB2312" w:eastAsia="CESI仿宋-GB2312" w:cs="CESI仿宋-GB2312"/>
                <w:sz w:val="21"/>
                <w:szCs w:val="21"/>
              </w:rPr>
              <w:t>擅自传送境外卫星电视节目的</w:t>
            </w:r>
            <w:r>
              <w:rPr>
                <w:rFonts w:hint="eastAsia" w:ascii="CESI仿宋-GB2312" w:hAnsi="CESI仿宋-GB2312" w:eastAsia="CESI仿宋-GB2312" w:cs="CESI仿宋-GB2312"/>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《广播电视节目传送业务管理办法》（</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国家广播电视</w:t>
            </w:r>
            <w:r>
              <w:rPr>
                <w:rFonts w:hint="eastAsia" w:ascii="CESI仿宋-GB2312" w:hAnsi="CESI仿宋-GB2312" w:eastAsia="CESI仿宋-GB2312" w:cs="CESI仿宋-GB2312"/>
                <w:color w:val="000000" w:themeColor="text1"/>
                <w:sz w:val="21"/>
                <w:szCs w:val="21"/>
                <w14:textFill>
                  <w14:solidFill>
                    <w14:schemeClr w14:val="tx1"/>
                  </w14:solidFill>
                </w14:textFill>
              </w:rPr>
              <w:t>总局令第</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 xml:space="preserve">12 </w:t>
            </w:r>
            <w:r>
              <w:rPr>
                <w:rFonts w:hint="eastAsia" w:ascii="CESI仿宋-GB2312" w:hAnsi="CESI仿宋-GB2312" w:eastAsia="CESI仿宋-GB2312" w:cs="CESI仿宋-GB2312"/>
                <w:color w:val="000000" w:themeColor="text1"/>
                <w:sz w:val="21"/>
                <w:szCs w:val="21"/>
                <w14:textFill>
                  <w14:solidFill>
                    <w14:schemeClr w14:val="tx1"/>
                  </w14:solidFill>
                </w14:textFill>
              </w:rPr>
              <w:t>号，20</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22</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9</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26</w:t>
            </w:r>
            <w:r>
              <w:rPr>
                <w:rFonts w:hint="eastAsia" w:ascii="CESI仿宋-GB2312" w:hAnsi="CESI仿宋-GB2312" w:eastAsia="CESI仿宋-GB2312" w:cs="CESI仿宋-GB2312"/>
                <w:color w:val="000000" w:themeColor="text1"/>
                <w:sz w:val="21"/>
                <w:szCs w:val="21"/>
                <w14:textFill>
                  <w14:solidFill>
                    <w14:schemeClr w14:val="tx1"/>
                  </w14:solidFill>
                </w14:textFill>
              </w:rPr>
              <w:t>日发布）</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第二十四条　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（三）擅自传送境外卫星电视节目的。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（1）从轻处罚：责令停止违法活动，给予警告。（2）一般处罚：责令停止违法活动，没收违法所得，处1万元以下罚款。（3）从重处罚：责令停止违法活动，没收违法所得，处1万元以上2万元以下罚款，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由</w:t>
            </w:r>
            <w:r>
              <w:rPr>
                <w:rFonts w:hint="eastAsia" w:ascii="CESI仿宋-GB2312" w:hAnsi="CESI仿宋-GB2312" w:eastAsia="CESI仿宋-GB2312" w:cs="CESI仿宋-GB2312"/>
                <w:color w:val="000000" w:themeColor="text1"/>
                <w:sz w:val="21"/>
                <w:szCs w:val="21"/>
                <w14:textFill>
                  <w14:solidFill>
                    <w14:schemeClr w14:val="tx1"/>
                  </w14:solidFill>
                </w14:textFill>
              </w:rPr>
              <w:t>原发证机关吊销许可证</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pStyle w:val="2"/>
              <w:ind w:left="0" w:leftChars="0" w:firstLine="0" w:firstLineChars="0"/>
              <w:rPr>
                <w:rFonts w:hint="eastAsia" w:ascii="CESI仿宋-GB2312" w:hAnsi="CESI仿宋-GB2312" w:eastAsia="CESI仿宋-GB2312" w:cs="CESI仿宋-GB231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sz w:val="21"/>
                <w:szCs w:val="21"/>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lang w:eastAsia="zh-CN"/>
              </w:rPr>
              <w:t>八、</w:t>
            </w:r>
            <w:r>
              <w:rPr>
                <w:rFonts w:hint="eastAsia" w:ascii="CESI仿宋-GB2312" w:hAnsi="CESI仿宋-GB2312" w:eastAsia="CESI仿宋-GB2312" w:cs="CESI仿宋-GB2312"/>
                <w:b/>
                <w:sz w:val="21"/>
                <w:szCs w:val="21"/>
              </w:rPr>
              <w:t>《卫星电视广播地面接收设施安装服务暂行办法》自由裁量权指导标准</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pacing w:val="-12"/>
                <w:sz w:val="21"/>
                <w:szCs w:val="21"/>
              </w:rPr>
              <w:t>5</w:t>
            </w:r>
            <w:r>
              <w:rPr>
                <w:rFonts w:hint="eastAsia" w:ascii="仿宋" w:hAnsi="仿宋" w:eastAsia="仿宋" w:cs="仿宋"/>
                <w:spacing w:val="-12"/>
                <w:sz w:val="21"/>
                <w:szCs w:val="21"/>
                <w:lang w:val="en-US" w:eastAsia="zh-CN"/>
              </w:rPr>
              <w:t>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对擅自提供卫星地面接收设施安装服务的处罚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《卫星电视广播地面接收设施安装服务暂行办法》（广电总局令第60号，2009年8月6日发布，</w:t>
            </w:r>
            <w:r>
              <w:rPr>
                <w:rFonts w:hint="eastAsia" w:ascii="CESI仿宋-GB2312" w:hAnsi="CESI仿宋-GB2312" w:eastAsia="CESI仿宋-GB2312" w:cs="CESI仿宋-GB2312"/>
                <w:sz w:val="21"/>
                <w:szCs w:val="21"/>
                <w:lang w:val="en-US" w:eastAsia="zh-CN"/>
              </w:rPr>
              <w:t>2015年8月28日修订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第十四条 第一款 违反本办法规定，擅自提供卫星地面接收设施安装服务的，由县级以上广播影视行政部门没收其从事违法活动的设施、工具，对个人可以并处5000元以下的罚款，对单位可以并处5万元以下的罚款。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（1）一般处罚：</w:t>
            </w:r>
            <w:r>
              <w:rPr>
                <w:rFonts w:hint="eastAsia" w:ascii="CESI仿宋-GB2312" w:hAnsi="CESI仿宋-GB2312" w:eastAsia="CESI仿宋-GB2312" w:cs="CESI仿宋-GB2312"/>
                <w:sz w:val="21"/>
                <w:szCs w:val="21"/>
              </w:rPr>
              <w:t>没收其从事违法活动的设施、工具</w:t>
            </w:r>
            <w:r>
              <w:rPr>
                <w:rFonts w:hint="eastAsia" w:ascii="CESI仿宋-GB2312" w:hAnsi="CESI仿宋-GB2312" w:eastAsia="CESI仿宋-GB2312" w:cs="CESI仿宋-GB2312"/>
                <w:kern w:val="0"/>
                <w:sz w:val="21"/>
                <w:szCs w:val="21"/>
              </w:rPr>
              <w:t>。（2）从重处罚：</w:t>
            </w:r>
            <w:r>
              <w:rPr>
                <w:rFonts w:hint="eastAsia" w:ascii="CESI仿宋-GB2312" w:hAnsi="CESI仿宋-GB2312" w:eastAsia="CESI仿宋-GB2312" w:cs="CESI仿宋-GB2312"/>
                <w:sz w:val="21"/>
                <w:szCs w:val="21"/>
              </w:rPr>
              <w:t>没收其从事违法活动的设施、工具</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rPr>
              <w:t>对个人可以并处5000元以下的罚款，对单位可以并处5万元以下的罚款。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5</w:t>
            </w:r>
            <w:r>
              <w:rPr>
                <w:rFonts w:hint="eastAsia" w:ascii="仿宋" w:hAnsi="仿宋" w:eastAsia="仿宋" w:cs="仿宋"/>
                <w:sz w:val="21"/>
                <w:szCs w:val="21"/>
                <w:lang w:val="en-US" w:eastAsia="zh-CN"/>
              </w:rPr>
              <w:t>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对卫星地面接收设施安装服务机构和卫星地面接收设施生产企业之间，存在违反本办法规定的利益关联的处罚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《卫星电视广播地面接收设施安装服务暂行办法》（广电总局令第60号，2009年8月6日发布，</w:t>
            </w:r>
            <w:r>
              <w:rPr>
                <w:rFonts w:hint="eastAsia" w:ascii="CESI仿宋-GB2312" w:hAnsi="CESI仿宋-GB2312" w:eastAsia="CESI仿宋-GB2312" w:cs="CESI仿宋-GB2312"/>
                <w:sz w:val="21"/>
                <w:szCs w:val="21"/>
                <w:lang w:val="en-US" w:eastAsia="zh-CN"/>
              </w:rPr>
              <w:t>2015年8月28日修订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第十四条 第二款 卫星地面接收设施安装服务机构和卫星地面接收设施生产企业之间，存在违反本办法规定的利益关联的，由县级以上广播影视行政部门责令改正，可以并处3万元以下的罚款；情节严重的，由原发证机关吊销《卫星地面接收设施安装服务许可证》。</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（1）从轻处罚：责令改正; （2）一般处罚：责令改正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处</w:t>
            </w:r>
            <w:r>
              <w:rPr>
                <w:rFonts w:hint="eastAsia" w:ascii="CESI仿宋-GB2312" w:hAnsi="CESI仿宋-GB2312" w:eastAsia="CESI仿宋-GB2312" w:cs="CESI仿宋-GB2312"/>
                <w:kern w:val="0"/>
                <w:sz w:val="21"/>
                <w:szCs w:val="21"/>
                <w:lang w:val="en-US" w:eastAsia="zh-CN"/>
              </w:rPr>
              <w:t>3</w:t>
            </w:r>
            <w:r>
              <w:rPr>
                <w:rFonts w:hint="eastAsia" w:ascii="CESI仿宋-GB2312" w:hAnsi="CESI仿宋-GB2312" w:eastAsia="CESI仿宋-GB2312" w:cs="CESI仿宋-GB2312"/>
                <w:kern w:val="0"/>
                <w:sz w:val="21"/>
                <w:szCs w:val="21"/>
              </w:rPr>
              <w:t>万元以下罚款；（3）从重处罚：</w:t>
            </w:r>
            <w:r>
              <w:rPr>
                <w:rFonts w:hint="eastAsia" w:ascii="CESI仿宋-GB2312" w:hAnsi="CESI仿宋-GB2312" w:eastAsia="CESI仿宋-GB2312" w:cs="CESI仿宋-GB2312"/>
                <w:sz w:val="21"/>
                <w:szCs w:val="21"/>
              </w:rPr>
              <w:t>情节严重的，由</w:t>
            </w:r>
            <w:r>
              <w:rPr>
                <w:rFonts w:hint="eastAsia" w:ascii="CESI仿宋-GB2312" w:hAnsi="CESI仿宋-GB2312" w:eastAsia="CESI仿宋-GB2312" w:cs="CESI仿宋-GB2312"/>
                <w:kern w:val="0"/>
                <w:sz w:val="21"/>
                <w:szCs w:val="21"/>
              </w:rPr>
              <w:t>原发证机关吊销</w:t>
            </w:r>
            <w:r>
              <w:rPr>
                <w:rFonts w:hint="eastAsia" w:ascii="CESI仿宋-GB2312" w:hAnsi="CESI仿宋-GB2312" w:eastAsia="CESI仿宋-GB2312" w:cs="CESI仿宋-GB2312"/>
                <w:sz w:val="21"/>
                <w:szCs w:val="21"/>
              </w:rPr>
              <w:t>《卫星地面接收设施安装服务许可证》。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kern w:val="0"/>
                <w:sz w:val="21"/>
                <w:szCs w:val="21"/>
              </w:rPr>
            </w:pP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lang w:eastAsia="zh-CN"/>
              </w:rPr>
              <w:t>九、</w:t>
            </w:r>
            <w:r>
              <w:rPr>
                <w:rFonts w:hint="eastAsia" w:ascii="CESI仿宋-GB2312" w:hAnsi="CESI仿宋-GB2312" w:eastAsia="CESI仿宋-GB2312" w:cs="CESI仿宋-GB2312"/>
                <w:b/>
                <w:sz w:val="21"/>
                <w:szCs w:val="21"/>
              </w:rPr>
              <w:t>《广播电视广告播出管理办法》自由裁量权指导标准</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5</w:t>
            </w:r>
            <w:r>
              <w:rPr>
                <w:rFonts w:hint="eastAsia" w:ascii="仿宋" w:hAnsi="仿宋" w:eastAsia="仿宋" w:cs="仿宋"/>
                <w:sz w:val="21"/>
                <w:szCs w:val="21"/>
                <w:lang w:val="en-US" w:eastAsia="zh-CN"/>
              </w:rPr>
              <w:t>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对播出含有禁止内容的广播电视广告的处罚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第四十条 违反本办法第八条、第九条的规定，由县级以上人民政府广播影视行政部门责令停止违法行为或者责令改正，给予警告，可以并处3万元以下罚款；情节严重的，由原发证机关吊销《广播电视频道许可证》、《广播电视播出机构许可证》。</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pacing w:val="-12"/>
                <w:kern w:val="0"/>
                <w:sz w:val="21"/>
                <w:szCs w:val="21"/>
              </w:rPr>
              <w:t>（1）从轻处罚：责令停止违法行为或者责令改正; （2）一般处罚：给予警告, 并处3万元以下罚款；（3）从重处罚：情节严重的，由原发证机关吊销《广播电视频道许可证》、《广播电视播出机构许可证》。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对播出禁止播出的广播电视广告的处罚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baseline"/>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第四十条 违反本办法第八条、第九条的规定，由县级以上人民政府广播影视行政部门责令停止违法行为或者责令改正，给予警告，可以并处3万元以下罚款；情节严重的，由原发证机关吊销《广播电视频道许可证》、《广播电视播出机构许可证》。</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pacing w:val="-12"/>
                <w:kern w:val="0"/>
                <w:sz w:val="21"/>
                <w:szCs w:val="21"/>
              </w:rPr>
              <w:t>（1）从轻处罚：责令停止违法行为或者责令改正; （2）一般处罚：给予警告, 并处3万元以下罚款；（3）从重处罚：情节严重的，由原发证机关吊销《广播电视频道许可证》、《广播电视播出机构许可证》。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对时政新闻类节（栏）目以企业或者产品名称等冠名，有关人物专访、企业专题报道等节目中含有地址和联系方式等内容的处罚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baseline"/>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对除福利彩票、体育彩票等依法批准的广告外，播出其他具有博彩性质的广告的处罚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对除电影、电视剧剧场或者节（栏）目冠名标识外，播出任何形式的挂角广告的处罚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64</w:t>
            </w:r>
          </w:p>
        </w:tc>
        <w:tc>
          <w:tcPr>
            <w:tcW w:w="140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对电影、电视剧剧场或者节（栏）目冠名标识中单独出现企业、产品名称，或者剧场、节（栏）目名称难以辨认的处罚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65</w:t>
            </w:r>
          </w:p>
        </w:tc>
        <w:tc>
          <w:tcPr>
            <w:tcW w:w="140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对电影、电视剧剧场或者节（栏）目冠名标识中标识尺寸大于台标，或者企业、产品名称的字体尺寸大于剧场、节（栏）目名称的处罚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 xml:space="preserve">                                                                                         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对电影、电视剧剧场或者节（栏）目冠名标识中翻滚变化，每次显示时长超过5分钟，或者每段冠名标识显示间隔少于10分钟的处罚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对电影、电视剧剧场或者节（栏）目冠名标识中出现经营服务范围、项目、功能、联系方式、形象代言人等文字、图像的处罚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68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对电影、电视剧剧场或者节（栏）目以治疗皮肤病、癫痫、痔疮、脚气、妇科、生殖泌尿系统等疾病的药品或者医疗机构作冠名的处罚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对转播、传输广播电视节目时，替换、遮盖所转播、传输节目中的广告的处罚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对在6:30至7:30、11:30至12:30以及18:30至20:00的公众用餐时间，播出治疗皮肤病、痔疮、脚气、妇科、生殖泌尿系统等疾病的药品、医疗器械、医疗和妇女卫生用品广告的处罚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tabs>
                <w:tab w:val="left" w:pos="1610"/>
                <w:tab w:val="center" w:pos="2152"/>
              </w:tabs>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对播出机构在以未成年人为主要传播对象的频率、频道、节（栏）目中播出酒类广告；广</w:t>
            </w:r>
            <w:r>
              <w:rPr>
                <w:rFonts w:hint="eastAsia" w:ascii="CESI仿宋-GB2312" w:hAnsi="CESI仿宋-GB2312" w:eastAsia="CESI仿宋-GB2312" w:cs="CESI仿宋-GB2312"/>
                <w:sz w:val="21"/>
                <w:szCs w:val="21"/>
              </w:rPr>
              <w:t>播电台每套节目每小时播出的烈性酒类商业广告超过2条；电视台每套节目每日播出的烈性酒类商业广告超过12条，其中19:00至21:00之间超过2条的处罚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对在中小学生假期和未成年人相对集中的收听、收视时段，或者以未成年人为主要传播对象的频率、频道、节（栏）目中，播出不适宜未成年人收听、收视的商业广告的处罚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对播出电视商业广告时隐匿台标和频道标识的处罚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7</w:t>
            </w:r>
            <w:r>
              <w:rPr>
                <w:rFonts w:hint="eastAsia" w:ascii="仿宋" w:hAnsi="仿宋" w:eastAsia="仿宋" w:cs="仿宋"/>
                <w:sz w:val="21"/>
                <w:szCs w:val="21"/>
                <w:lang w:val="en-US" w:eastAsia="zh-CN"/>
              </w:rPr>
              <w:t>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对广告主、广告经营者通过广告投放等方式干预、影响广播电视节目的正常播出的处罚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7</w:t>
            </w:r>
            <w:r>
              <w:rPr>
                <w:rFonts w:hint="eastAsia" w:ascii="仿宋" w:hAnsi="仿宋" w:eastAsia="仿宋" w:cs="仿宋"/>
                <w:sz w:val="21"/>
                <w:szCs w:val="21"/>
                <w:lang w:val="en-US" w:eastAsia="zh-CN"/>
              </w:rPr>
              <w:t>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对播出机构不建立广告经营、审查、播出管理制度，不对所播出的广告进行审查的处罚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7</w:t>
            </w:r>
            <w:r>
              <w:rPr>
                <w:rFonts w:hint="eastAsia" w:ascii="仿宋" w:hAnsi="仿宋" w:eastAsia="仿宋" w:cs="仿宋"/>
                <w:sz w:val="21"/>
                <w:szCs w:val="21"/>
                <w:lang w:val="en-US" w:eastAsia="zh-CN"/>
              </w:rPr>
              <w:t>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对播出未经审批、材料不全或者与审批通过的内容不一致的药品、医疗器械、医疗、食品、化妆品、农药、兽药、金融理财等商业广告的处罚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7</w:t>
            </w:r>
            <w:r>
              <w:rPr>
                <w:rFonts w:hint="eastAsia" w:ascii="仿宋" w:hAnsi="仿宋" w:eastAsia="仿宋" w:cs="仿宋"/>
                <w:sz w:val="21"/>
                <w:szCs w:val="21"/>
                <w:lang w:val="en-US" w:eastAsia="zh-CN"/>
              </w:rPr>
              <w:t>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对制作和播出药品、医疗器械、医疗和健康资讯类广告聘请无有关专业资质的人员担当嘉宾的处罚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《广播电视广告播出管理办法》（广电总局令第61号，2009年9月8日发布，201</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1</w:t>
            </w:r>
            <w:r>
              <w:rPr>
                <w:rFonts w:hint="eastAsia" w:ascii="CESI仿宋-GB2312" w:hAnsi="CESI仿宋-GB2312" w:eastAsia="CESI仿宋-GB2312" w:cs="CESI仿宋-GB2312"/>
                <w:sz w:val="21"/>
                <w:szCs w:val="21"/>
              </w:rPr>
              <w:t>1月</w:t>
            </w:r>
            <w:r>
              <w:rPr>
                <w:rFonts w:hint="eastAsia" w:ascii="CESI仿宋-GB2312" w:hAnsi="CESI仿宋-GB2312" w:eastAsia="CESI仿宋-GB2312" w:cs="CESI仿宋-GB2312"/>
                <w:sz w:val="21"/>
                <w:szCs w:val="21"/>
                <w:lang w:val="en-US" w:eastAsia="zh-CN"/>
              </w:rPr>
              <w:t>25</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baseline"/>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（1）从轻处罚：责令停止违法行为或者责令改正; （2）一般处罚：给予警告, 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55" w:type="dxa"/>
            <w:gridSpan w:val="6"/>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kern w:val="0"/>
                <w:sz w:val="21"/>
                <w:szCs w:val="21"/>
              </w:rPr>
            </w:pPr>
            <w:r>
              <w:rPr>
                <w:rFonts w:hint="eastAsia" w:ascii="CESI仿宋-GB2312" w:hAnsi="CESI仿宋-GB2312" w:eastAsia="CESI仿宋-GB2312" w:cs="CESI仿宋-GB2312"/>
                <w:b/>
                <w:kern w:val="0"/>
                <w:sz w:val="21"/>
                <w:szCs w:val="21"/>
                <w:lang w:eastAsia="zh-CN"/>
              </w:rPr>
              <w:t>十</w:t>
            </w:r>
            <w:r>
              <w:rPr>
                <w:rFonts w:hint="eastAsia" w:ascii="CESI仿宋-GB2312" w:hAnsi="CESI仿宋-GB2312" w:eastAsia="CESI仿宋-GB2312" w:cs="CESI仿宋-GB2312"/>
                <w:b/>
                <w:kern w:val="0"/>
                <w:sz w:val="21"/>
                <w:szCs w:val="21"/>
              </w:rPr>
              <w:t>、</w:t>
            </w:r>
            <w:r>
              <w:rPr>
                <w:rFonts w:hint="eastAsia" w:ascii="CESI仿宋-GB2312" w:hAnsi="CESI仿宋-GB2312" w:eastAsia="CESI仿宋-GB2312" w:cs="CESI仿宋-GB2312"/>
                <w:b/>
                <w:sz w:val="21"/>
                <w:szCs w:val="21"/>
              </w:rPr>
              <w:t>《广播电视设备器材入网认定管理办法》自由裁量权指导标准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7</w:t>
            </w:r>
            <w:r>
              <w:rPr>
                <w:rFonts w:hint="eastAsia" w:ascii="仿宋" w:hAnsi="仿宋" w:eastAsia="仿宋" w:cs="仿宋"/>
                <w:sz w:val="21"/>
                <w:szCs w:val="21"/>
                <w:lang w:val="en-US" w:eastAsia="zh-CN"/>
              </w:rPr>
              <w:t>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rPr>
              <w:t>广播电视播出机构、广播电视传输覆盖网和监测监管网运营单位违反本办法，擅自使用未获得入网认定证书的设备器材的</w:t>
            </w:r>
            <w:r>
              <w:rPr>
                <w:rFonts w:hint="eastAsia" w:ascii="CESI仿宋-GB2312" w:hAnsi="CESI仿宋-GB2312" w:eastAsia="CESI仿宋-GB2312" w:cs="CESI仿宋-GB2312"/>
                <w:sz w:val="21"/>
                <w:szCs w:val="21"/>
              </w:rPr>
              <w:t>的处罚</w:t>
            </w:r>
          </w:p>
        </w:tc>
        <w:tc>
          <w:tcPr>
            <w:tcW w:w="1374" w:type="dxa"/>
            <w:noWrap w:val="0"/>
            <w:vAlign w:val="center"/>
          </w:tcPr>
          <w:p>
            <w:pPr>
              <w:rPr>
                <w:rFonts w:hint="eastAsia" w:ascii="CESI仿宋-GB2312" w:hAnsi="CESI仿宋-GB2312" w:eastAsia="CESI仿宋-GB2312" w:cs="CESI仿宋-GB2312"/>
                <w:color w:val="000000" w:themeColor="text1"/>
                <w:sz w:val="21"/>
                <w:szCs w:val="21"/>
                <w14:textFill>
                  <w14:solidFill>
                    <w14:schemeClr w14:val="tx1"/>
                  </w14:solidFill>
                </w14:textFill>
              </w:rPr>
            </w:pPr>
          </w:p>
          <w:p>
            <w:pPr>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第十</w:t>
            </w:r>
            <w:r>
              <w:rPr>
                <w:rFonts w:hint="eastAsia" w:ascii="CESI仿宋-GB2312" w:hAnsi="CESI仿宋-GB2312" w:eastAsia="CESI仿宋-GB2312" w:cs="CESI仿宋-GB2312"/>
                <w:color w:val="000000" w:themeColor="text1"/>
                <w:lang w:eastAsia="zh-CN"/>
                <w14:textFill>
                  <w14:solidFill>
                    <w14:schemeClr w14:val="tx1"/>
                  </w14:solidFill>
                </w14:textFill>
              </w:rPr>
              <w:t>八</w:t>
            </w:r>
            <w:r>
              <w:rPr>
                <w:rFonts w:hint="eastAsia" w:ascii="CESI仿宋-GB2312" w:hAnsi="CESI仿宋-GB2312" w:eastAsia="CESI仿宋-GB2312" w:cs="CESI仿宋-GB2312"/>
                <w:color w:val="000000" w:themeColor="text1"/>
                <w14:textFill>
                  <w14:solidFill>
                    <w14:schemeClr w14:val="tx1"/>
                  </w14:solidFill>
                </w14:textFill>
              </w:rPr>
              <w:t>条 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sz w:val="21"/>
                <w:szCs w:val="21"/>
                <w14:textFill>
                  <w14:solidFill>
                    <w14:schemeClr w14:val="tx1"/>
                  </w14:solidFill>
                </w14:textFill>
              </w:rPr>
              <w:t>予以警告、责令</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改正</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（2）一般处罚：</w:t>
            </w:r>
            <w:r>
              <w:rPr>
                <w:rFonts w:hint="eastAsia" w:ascii="CESI仿宋-GB2312" w:hAnsi="CESI仿宋-GB2312" w:eastAsia="CESI仿宋-GB2312" w:cs="CESI仿宋-GB2312"/>
                <w:color w:val="000000" w:themeColor="text1"/>
                <w:sz w:val="21"/>
                <w:szCs w:val="21"/>
                <w14:textFill>
                  <w14:solidFill>
                    <w14:schemeClr w14:val="tx1"/>
                  </w14:solidFill>
                </w14:textFill>
              </w:rPr>
              <w:t>予以警告、责令</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改正，</w:t>
            </w:r>
            <w:r>
              <w:rPr>
                <w:rFonts w:hint="eastAsia" w:ascii="CESI仿宋-GB2312" w:hAnsi="CESI仿宋-GB2312" w:eastAsia="CESI仿宋-GB2312" w:cs="CESI仿宋-GB2312"/>
                <w:color w:val="000000" w:themeColor="text1"/>
                <w:sz w:val="21"/>
                <w:szCs w:val="21"/>
                <w14:textFill>
                  <w14:solidFill>
                    <w14:schemeClr w14:val="tx1"/>
                  </w14:solidFill>
                </w14:textFill>
              </w:rPr>
              <w:t>追究有关责任人的责任</w:t>
            </w:r>
            <w:r>
              <w:rPr>
                <w:rFonts w:hint="eastAsia" w:ascii="CESI仿宋-GB2312" w:hAnsi="CESI仿宋-GB2312" w:eastAsia="CESI仿宋-GB2312" w:cs="CESI仿宋-GB2312"/>
                <w:color w:val="000000" w:themeColor="text1"/>
                <w14:textFill>
                  <w14:solidFill>
                    <w14:schemeClr w14:val="tx1"/>
                  </w14:solidFill>
                </w14:textFill>
              </w:rPr>
              <w:t>对负有责任的主管人员和直接责任人员依法给予处分、处理</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（3）从重处罚：</w:t>
            </w:r>
            <w:r>
              <w:rPr>
                <w:rFonts w:hint="eastAsia" w:ascii="CESI仿宋-GB2312" w:hAnsi="CESI仿宋-GB2312" w:eastAsia="CESI仿宋-GB2312" w:cs="CESI仿宋-GB2312"/>
                <w:color w:val="000000" w:themeColor="text1"/>
                <w14:textFill>
                  <w14:solidFill>
                    <w14:schemeClr w14:val="tx1"/>
                  </w14:solidFill>
                </w14:textFill>
              </w:rPr>
              <w:t>构成犯罪的，依法追究刑事责任</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pacing w:val="-10"/>
                <w:sz w:val="21"/>
                <w:szCs w:val="21"/>
              </w:rPr>
              <w:t>7</w:t>
            </w:r>
            <w:r>
              <w:rPr>
                <w:rFonts w:hint="eastAsia" w:ascii="仿宋" w:hAnsi="仿宋" w:eastAsia="仿宋" w:cs="仿宋"/>
                <w:spacing w:val="-10"/>
                <w:sz w:val="21"/>
                <w:szCs w:val="21"/>
                <w:lang w:val="en-US" w:eastAsia="zh-CN"/>
              </w:rPr>
              <w:t>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rPr>
              <w:t>未按照入网认定标准生产产品，产品质量或者性能明显下降</w:t>
            </w:r>
            <w:r>
              <w:rPr>
                <w:rFonts w:hint="eastAsia" w:ascii="CESI仿宋-GB2312" w:hAnsi="CESI仿宋-GB2312" w:eastAsia="CESI仿宋-GB2312" w:cs="CESI仿宋-GB2312"/>
                <w:sz w:val="21"/>
                <w:szCs w:val="21"/>
              </w:rPr>
              <w:t>的处罚</w:t>
            </w:r>
          </w:p>
        </w:tc>
        <w:tc>
          <w:tcPr>
            <w:tcW w:w="1374" w:type="dxa"/>
            <w:noWrap w:val="0"/>
            <w:vAlign w:val="center"/>
          </w:tcPr>
          <w:p>
            <w:pPr>
              <w:rPr>
                <w:rFonts w:hint="eastAsia" w:ascii="CESI仿宋-GB2312" w:hAnsi="CESI仿宋-GB2312" w:eastAsia="CESI仿宋-GB2312" w:cs="CESI仿宋-GB2312"/>
                <w:color w:val="000000" w:themeColor="text1"/>
                <w:sz w:val="21"/>
                <w:szCs w:val="21"/>
                <w14:textFill>
                  <w14:solidFill>
                    <w14:schemeClr w14:val="tx1"/>
                  </w14:solidFill>
                </w14:textFill>
              </w:rPr>
            </w:pPr>
          </w:p>
          <w:p>
            <w:pPr>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 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第十</w:t>
            </w:r>
            <w:r>
              <w:rPr>
                <w:rFonts w:hint="eastAsia" w:ascii="CESI仿宋-GB2312" w:hAnsi="CESI仿宋-GB2312" w:eastAsia="CESI仿宋-GB2312" w:cs="CESI仿宋-GB2312"/>
                <w:color w:val="000000" w:themeColor="text1"/>
                <w:lang w:eastAsia="zh-CN"/>
                <w14:textFill>
                  <w14:solidFill>
                    <w14:schemeClr w14:val="tx1"/>
                  </w14:solidFill>
                </w14:textFill>
              </w:rPr>
              <w:t>九</w:t>
            </w:r>
            <w:r>
              <w:rPr>
                <w:rFonts w:hint="eastAsia" w:ascii="CESI仿宋-GB2312" w:hAnsi="CESI仿宋-GB2312" w:eastAsia="CESI仿宋-GB2312" w:cs="CESI仿宋-GB2312"/>
                <w:color w:val="000000" w:themeColor="text1"/>
                <w14:textFill>
                  <w14:solidFill>
                    <w14:schemeClr w14:val="tx1"/>
                  </w14:solidFill>
                </w14:textFill>
              </w:rPr>
              <w:t>条 已获得入网认定证书的生产企业有下列情况之一的，由县级以上人民政府广播电视主管部门予以警告，并由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14:textFill>
                  <w14:solidFill>
                    <w14:schemeClr w14:val="tx1"/>
                  </w14:solidFill>
                </w14:textFill>
              </w:rPr>
              <w:t>向社会公告。</w:t>
            </w:r>
          </w:p>
          <w:p>
            <w:pPr>
              <w:ind w:firstLine="210" w:firstLineChars="100"/>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（一）未按照入网认定标准生产产品，产品质量或者性能明显下降的；</w:t>
            </w:r>
          </w:p>
          <w:p>
            <w:pPr>
              <w:ind w:firstLine="210" w:firstLineChars="100"/>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（二）质量管理体系及管理水平不能达到认定时水平的；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（三）不落实售后服务的。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（1）一般处罚：</w:t>
            </w:r>
            <w:r>
              <w:rPr>
                <w:rFonts w:hint="eastAsia" w:ascii="CESI仿宋-GB2312" w:hAnsi="CESI仿宋-GB2312" w:eastAsia="CESI仿宋-GB2312" w:cs="CESI仿宋-GB2312"/>
                <w:color w:val="000000" w:themeColor="text1"/>
                <w14:textFill>
                  <w14:solidFill>
                    <w14:schemeClr w14:val="tx1"/>
                  </w14:solidFill>
                </w14:textFill>
              </w:rPr>
              <w:t>予以警告</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（2）从重处罚：</w:t>
            </w:r>
            <w:r>
              <w:rPr>
                <w:rFonts w:hint="eastAsia" w:ascii="CESI仿宋-GB2312" w:hAnsi="CESI仿宋-GB2312" w:eastAsia="CESI仿宋-GB2312" w:cs="CESI仿宋-GB2312"/>
                <w:color w:val="000000" w:themeColor="text1"/>
                <w14:textFill>
                  <w14:solidFill>
                    <w14:schemeClr w14:val="tx1"/>
                  </w14:solidFill>
                </w14:textFill>
              </w:rPr>
              <w:t>予以警告，</w:t>
            </w:r>
            <w:r>
              <w:rPr>
                <w:rFonts w:hint="eastAsia" w:ascii="CESI仿宋-GB2312" w:hAnsi="CESI仿宋-GB2312" w:eastAsia="CESI仿宋-GB2312" w:cs="CESI仿宋-GB2312"/>
                <w:color w:val="000000" w:themeColor="text1"/>
                <w:lang w:eastAsia="zh-CN"/>
                <w14:textFill>
                  <w14:solidFill>
                    <w14:schemeClr w14:val="tx1"/>
                  </w14:solidFill>
                </w14:textFill>
              </w:rPr>
              <w:t>并</w:t>
            </w:r>
            <w:r>
              <w:rPr>
                <w:rFonts w:hint="eastAsia" w:ascii="CESI仿宋-GB2312" w:hAnsi="CESI仿宋-GB2312" w:eastAsia="CESI仿宋-GB2312" w:cs="CESI仿宋-GB2312"/>
                <w:color w:val="000000" w:themeColor="text1"/>
                <w:sz w:val="21"/>
                <w:szCs w:val="21"/>
                <w14:textFill>
                  <w14:solidFill>
                    <w14:schemeClr w14:val="tx1"/>
                  </w14:solidFill>
                </w14:textFill>
              </w:rPr>
              <w:t>由</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国务院广播电视主管部门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对质量保证体系及管理水平不能达到认定时水平的处罚</w:t>
            </w:r>
          </w:p>
        </w:tc>
        <w:tc>
          <w:tcPr>
            <w:tcW w:w="1374" w:type="dxa"/>
            <w:noWrap w:val="0"/>
            <w:vAlign w:val="top"/>
          </w:tcPr>
          <w:p>
            <w:pPr>
              <w:rPr>
                <w:rFonts w:hint="eastAsia" w:ascii="CESI仿宋-GB2312" w:hAnsi="CESI仿宋-GB2312" w:eastAsia="CESI仿宋-GB2312" w:cs="CESI仿宋-GB2312"/>
                <w:color w:val="000000" w:themeColor="text1"/>
                <w:sz w:val="21"/>
                <w:szCs w:val="21"/>
                <w14:textFill>
                  <w14:solidFill>
                    <w14:schemeClr w14:val="tx1"/>
                  </w14:solidFill>
                </w14:textFill>
              </w:rPr>
            </w:pPr>
          </w:p>
          <w:p>
            <w:pPr>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 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p>
            <w:pPr>
              <w:pStyle w:val="2"/>
              <w:rPr>
                <w:rFonts w:hint="eastAsia" w:ascii="CESI仿宋-GB2312" w:hAnsi="CESI仿宋-GB2312" w:eastAsia="CESI仿宋-GB2312" w:cs="CESI仿宋-GB2312"/>
                <w:color w:val="000000" w:themeColor="text1"/>
                <w14:textFill>
                  <w14:solidFill>
                    <w14:schemeClr w14:val="tx1"/>
                  </w14:solidFill>
                </w14:textFill>
              </w:rPr>
            </w:pPr>
          </w:p>
          <w:p>
            <w:pPr>
              <w:pStyle w:val="2"/>
              <w:rPr>
                <w:rFonts w:hint="eastAsia" w:ascii="CESI仿宋-GB2312" w:hAnsi="CESI仿宋-GB2312" w:eastAsia="CESI仿宋-GB2312" w:cs="CESI仿宋-GB2312"/>
                <w:color w:val="000000" w:themeColor="text1"/>
                <w14:textFill>
                  <w14:solidFill>
                    <w14:schemeClr w14:val="tx1"/>
                  </w14:solidFill>
                </w14:textFill>
              </w:rPr>
            </w:pPr>
          </w:p>
        </w:tc>
        <w:tc>
          <w:tcPr>
            <w:tcW w:w="4318"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14:textFill>
                  <w14:solidFill>
                    <w14:schemeClr w14:val="tx1"/>
                  </w14:solidFill>
                </w14:textFill>
              </w:rPr>
            </w:pPr>
          </w:p>
          <w:p>
            <w:pPr>
              <w:pStyle w:val="2"/>
              <w:rPr>
                <w:rFonts w:hint="eastAsia"/>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第十</w:t>
            </w:r>
            <w:r>
              <w:rPr>
                <w:rFonts w:hint="eastAsia" w:ascii="CESI仿宋-GB2312" w:hAnsi="CESI仿宋-GB2312" w:eastAsia="CESI仿宋-GB2312" w:cs="CESI仿宋-GB2312"/>
                <w:color w:val="000000" w:themeColor="text1"/>
                <w:lang w:eastAsia="zh-CN"/>
                <w14:textFill>
                  <w14:solidFill>
                    <w14:schemeClr w14:val="tx1"/>
                  </w14:solidFill>
                </w14:textFill>
              </w:rPr>
              <w:t>九</w:t>
            </w:r>
            <w:r>
              <w:rPr>
                <w:rFonts w:hint="eastAsia" w:ascii="CESI仿宋-GB2312" w:hAnsi="CESI仿宋-GB2312" w:eastAsia="CESI仿宋-GB2312" w:cs="CESI仿宋-GB2312"/>
                <w:color w:val="000000" w:themeColor="text1"/>
                <w14:textFill>
                  <w14:solidFill>
                    <w14:schemeClr w14:val="tx1"/>
                  </w14:solidFill>
                </w14:textFill>
              </w:rPr>
              <w:t xml:space="preserve">条 </w:t>
            </w:r>
            <w:r>
              <w:rPr>
                <w:rFonts w:hint="eastAsia" w:ascii="CESI仿宋-GB2312" w:hAnsi="CESI仿宋-GB2312" w:eastAsia="CESI仿宋-GB2312" w:cs="CESI仿宋-GB2312"/>
                <w:color w:val="000000" w:themeColor="text1"/>
                <w:sz w:val="21"/>
                <w:szCs w:val="21"/>
                <w14:textFill>
                  <w14:solidFill>
                    <w14:schemeClr w14:val="tx1"/>
                  </w14:solidFill>
                </w14:textFill>
              </w:rPr>
              <w:t xml:space="preserve"> 已获得入网认定证书的单位有下列情况之一的，由县级以上广播电视行政部门予以警告，并由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（二）质量保证体系及管理水平不能达到认定时水平的</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（1）一般处罚：</w:t>
            </w:r>
            <w:r>
              <w:rPr>
                <w:rFonts w:hint="eastAsia" w:ascii="CESI仿宋-GB2312" w:hAnsi="CESI仿宋-GB2312" w:eastAsia="CESI仿宋-GB2312" w:cs="CESI仿宋-GB2312"/>
                <w:color w:val="000000" w:themeColor="text1"/>
                <w14:textFill>
                  <w14:solidFill>
                    <w14:schemeClr w14:val="tx1"/>
                  </w14:solidFill>
                </w14:textFill>
              </w:rPr>
              <w:t>予以警告</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（2）从重处罚：</w:t>
            </w:r>
            <w:r>
              <w:rPr>
                <w:rFonts w:hint="eastAsia" w:ascii="CESI仿宋-GB2312" w:hAnsi="CESI仿宋-GB2312" w:eastAsia="CESI仿宋-GB2312" w:cs="CESI仿宋-GB2312"/>
                <w:color w:val="000000" w:themeColor="text1"/>
                <w14:textFill>
                  <w14:solidFill>
                    <w14:schemeClr w14:val="tx1"/>
                  </w14:solidFill>
                </w14:textFill>
              </w:rPr>
              <w:t>予以警告，</w:t>
            </w:r>
            <w:r>
              <w:rPr>
                <w:rFonts w:hint="eastAsia" w:ascii="CESI仿宋-GB2312" w:hAnsi="CESI仿宋-GB2312" w:eastAsia="CESI仿宋-GB2312" w:cs="CESI仿宋-GB2312"/>
                <w:color w:val="000000" w:themeColor="text1"/>
                <w:lang w:eastAsia="zh-CN"/>
                <w14:textFill>
                  <w14:solidFill>
                    <w14:schemeClr w14:val="tx1"/>
                  </w14:solidFill>
                </w14:textFill>
              </w:rPr>
              <w:t>并</w:t>
            </w:r>
            <w:r>
              <w:rPr>
                <w:rFonts w:hint="eastAsia" w:ascii="CESI仿宋-GB2312" w:hAnsi="CESI仿宋-GB2312" w:eastAsia="CESI仿宋-GB2312" w:cs="CESI仿宋-GB2312"/>
                <w:color w:val="000000" w:themeColor="text1"/>
                <w:sz w:val="21"/>
                <w:szCs w:val="21"/>
                <w14:textFill>
                  <w14:solidFill>
                    <w14:schemeClr w14:val="tx1"/>
                  </w14:solidFill>
                </w14:textFill>
              </w:rPr>
              <w:t>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pacing w:val="-12"/>
                <w:sz w:val="21"/>
                <w:szCs w:val="21"/>
                <w:lang w:val="en-US" w:eastAsia="zh-CN"/>
              </w:rPr>
            </w:pPr>
            <w:r>
              <w:rPr>
                <w:rFonts w:hint="eastAsia" w:ascii="仿宋" w:hAnsi="仿宋" w:eastAsia="仿宋" w:cs="仿宋"/>
                <w:sz w:val="21"/>
                <w:szCs w:val="21"/>
                <w:lang w:val="en-US" w:eastAsia="zh-CN"/>
              </w:rPr>
              <w:t>81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rPr>
              <w:t>不落实售后服务</w:t>
            </w:r>
            <w:r>
              <w:rPr>
                <w:rFonts w:hint="eastAsia" w:ascii="CESI仿宋-GB2312" w:hAnsi="CESI仿宋-GB2312" w:eastAsia="CESI仿宋-GB2312" w:cs="CESI仿宋-GB2312"/>
                <w:sz w:val="21"/>
                <w:szCs w:val="21"/>
              </w:rPr>
              <w:t>的处罚</w:t>
            </w:r>
          </w:p>
        </w:tc>
        <w:tc>
          <w:tcPr>
            <w:tcW w:w="1374" w:type="dxa"/>
            <w:noWrap w:val="0"/>
            <w:vAlign w:val="top"/>
          </w:tcPr>
          <w:p>
            <w:pPr>
              <w:rPr>
                <w:rFonts w:hint="eastAsia" w:ascii="CESI仿宋-GB2312" w:hAnsi="CESI仿宋-GB2312" w:eastAsia="CESI仿宋-GB2312" w:cs="CESI仿宋-GB2312"/>
                <w:color w:val="000000" w:themeColor="text1"/>
                <w:sz w:val="21"/>
                <w:szCs w:val="21"/>
                <w14:textFill>
                  <w14:solidFill>
                    <w14:schemeClr w14:val="tx1"/>
                  </w14:solidFill>
                </w14:textFill>
              </w:rPr>
            </w:pPr>
          </w:p>
          <w:p>
            <w:pPr>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  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日起</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top"/>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第十</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九</w:t>
            </w:r>
            <w:r>
              <w:rPr>
                <w:rFonts w:hint="eastAsia" w:ascii="CESI仿宋-GB2312" w:hAnsi="CESI仿宋-GB2312" w:eastAsia="CESI仿宋-GB2312" w:cs="CESI仿宋-GB2312"/>
                <w:color w:val="000000" w:themeColor="text1"/>
                <w:sz w:val="21"/>
                <w:szCs w:val="21"/>
                <w14:textFill>
                  <w14:solidFill>
                    <w14:schemeClr w14:val="tx1"/>
                  </w14:solidFill>
                </w14:textFill>
              </w:rPr>
              <w:t>条  已获得入网认定证书的单位有下列情况之一的，由县级以上广播电视行政部门予以警告，并由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（三）</w:t>
            </w:r>
            <w:r>
              <w:rPr>
                <w:rFonts w:hint="eastAsia" w:ascii="CESI仿宋-GB2312" w:hAnsi="CESI仿宋-GB2312" w:eastAsia="CESI仿宋-GB2312" w:cs="CESI仿宋-GB2312"/>
                <w:color w:val="000000" w:themeColor="text1"/>
                <w14:textFill>
                  <w14:solidFill>
                    <w14:schemeClr w14:val="tx1"/>
                  </w14:solidFill>
                </w14:textFill>
              </w:rPr>
              <w:t>不落实售后服务的。</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（1）一般处罚：</w:t>
            </w:r>
            <w:r>
              <w:rPr>
                <w:rFonts w:hint="eastAsia" w:ascii="CESI仿宋-GB2312" w:hAnsi="CESI仿宋-GB2312" w:eastAsia="CESI仿宋-GB2312" w:cs="CESI仿宋-GB2312"/>
                <w:color w:val="000000" w:themeColor="text1"/>
                <w14:textFill>
                  <w14:solidFill>
                    <w14:schemeClr w14:val="tx1"/>
                  </w14:solidFill>
                </w14:textFill>
              </w:rPr>
              <w:t>予以警告</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（2）从重处罚：</w:t>
            </w:r>
            <w:r>
              <w:rPr>
                <w:rFonts w:hint="eastAsia" w:ascii="CESI仿宋-GB2312" w:hAnsi="CESI仿宋-GB2312" w:eastAsia="CESI仿宋-GB2312" w:cs="CESI仿宋-GB2312"/>
                <w:color w:val="000000" w:themeColor="text1"/>
                <w14:textFill>
                  <w14:solidFill>
                    <w14:schemeClr w14:val="tx1"/>
                  </w14:solidFill>
                </w14:textFill>
              </w:rPr>
              <w:t>予以警告，</w:t>
            </w:r>
            <w:r>
              <w:rPr>
                <w:rFonts w:hint="eastAsia" w:ascii="CESI仿宋-GB2312" w:hAnsi="CESI仿宋-GB2312" w:eastAsia="CESI仿宋-GB2312" w:cs="CESI仿宋-GB2312"/>
                <w:color w:val="000000" w:themeColor="text1"/>
                <w:lang w:eastAsia="zh-CN"/>
                <w14:textFill>
                  <w14:solidFill>
                    <w14:schemeClr w14:val="tx1"/>
                  </w14:solidFill>
                </w14:textFill>
              </w:rPr>
              <w:t>并</w:t>
            </w:r>
            <w:r>
              <w:rPr>
                <w:rFonts w:hint="eastAsia" w:ascii="CESI仿宋-GB2312" w:hAnsi="CESI仿宋-GB2312" w:eastAsia="CESI仿宋-GB2312" w:cs="CESI仿宋-GB2312"/>
                <w:color w:val="000000" w:themeColor="text1"/>
                <w:sz w:val="21"/>
                <w:szCs w:val="21"/>
                <w14:textFill>
                  <w14:solidFill>
                    <w14:schemeClr w14:val="tx1"/>
                  </w14:solidFill>
                </w14:textFill>
              </w:rPr>
              <w:t>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pacing w:val="-6"/>
                <w:sz w:val="21"/>
                <w:szCs w:val="21"/>
                <w:lang w:val="en-US" w:eastAsia="zh-CN"/>
              </w:rPr>
            </w:pPr>
            <w:r>
              <w:rPr>
                <w:rFonts w:hint="eastAsia" w:ascii="仿宋" w:hAnsi="仿宋" w:eastAsia="仿宋" w:cs="仿宋"/>
                <w:strike w:val="0"/>
                <w:dstrike w:val="0"/>
                <w:color w:val="000000" w:themeColor="text1"/>
                <w:sz w:val="21"/>
                <w:szCs w:val="21"/>
                <w:lang w:val="en-US" w:eastAsia="zh-CN"/>
                <w14:textFill>
                  <w14:solidFill>
                    <w14:schemeClr w14:val="tx1"/>
                  </w14:solidFill>
                </w14:textFill>
              </w:rPr>
              <w:t>82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rPr>
              <w:t>产品质量或者性能严重下降，发生严重质量事故或者造成严重后果的</w:t>
            </w:r>
            <w:r>
              <w:rPr>
                <w:rFonts w:hint="eastAsia" w:ascii="CESI仿宋-GB2312" w:hAnsi="CESI仿宋-GB2312" w:eastAsia="CESI仿宋-GB2312" w:cs="CESI仿宋-GB2312"/>
                <w:sz w:val="21"/>
                <w:szCs w:val="21"/>
              </w:rPr>
              <w:t>的处罚</w:t>
            </w:r>
          </w:p>
        </w:tc>
        <w:tc>
          <w:tcPr>
            <w:tcW w:w="1374" w:type="dxa"/>
            <w:noWrap w:val="0"/>
            <w:vAlign w:val="center"/>
          </w:tcPr>
          <w:p>
            <w:pPr>
              <w:rPr>
                <w:rFonts w:hint="eastAsia" w:ascii="CESI仿宋-GB2312" w:hAnsi="CESI仿宋-GB2312" w:eastAsia="CESI仿宋-GB2312" w:cs="CESI仿宋-GB2312"/>
                <w:color w:val="000000" w:themeColor="text1"/>
                <w:sz w:val="21"/>
                <w:szCs w:val="21"/>
                <w14:textFill>
                  <w14:solidFill>
                    <w14:schemeClr w14:val="tx1"/>
                  </w14:solidFill>
                </w14:textFill>
              </w:rPr>
            </w:pPr>
          </w:p>
          <w:p>
            <w:pPr>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  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日起</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第二十条 已获得入网认定证书的生产企业有下列情况之一的，由县级以上人民政府广播电视主管部门予以警告，可处1万元以上3万元以下罚款，并由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14:textFill>
                  <w14:solidFill>
                    <w14:schemeClr w14:val="tx1"/>
                  </w14:solidFill>
                </w14:textFill>
              </w:rPr>
              <w:t>向社会公告；构成犯罪的，依法追究刑事责任。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（一）产品质量或者性能严重下降，发生严重质量事故或者造成严重后果的；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（二）产品技术、名称、型号或者质量管理体系发生改变，未按本办法的规定重新办理入网认定申请，仍使用原入网认定证书的；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（三）涂改、出租、出借、倒卖或者转让入网认定证书的；</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（四）伪造或者盗用入网认定证书的。</w:t>
            </w:r>
          </w:p>
          <w:p>
            <w:pPr>
              <w:keepNext w:val="0"/>
              <w:keepLines w:val="0"/>
              <w:pageBreakBefore w:val="0"/>
              <w:kinsoku/>
              <w:wordWrap/>
              <w:overflowPunct/>
              <w:topLinePunct w:val="0"/>
              <w:autoSpaceDE/>
              <w:autoSpaceDN/>
              <w:bidi w:val="0"/>
              <w:adjustRightInd/>
              <w:snapToGrid/>
              <w:spacing w:line="240" w:lineRule="exact"/>
              <w:textAlignment w:val="baseline"/>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（1）从轻处罚：给予警告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处1万元以下罚款。（2）一般处罚</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万元以上</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（3）从重处罚：处2万元以上3万元以下罚款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，并</w:t>
            </w:r>
            <w:r>
              <w:rPr>
                <w:rFonts w:hint="eastAsia" w:ascii="CESI仿宋-GB2312" w:hAnsi="CESI仿宋-GB2312" w:eastAsia="CESI仿宋-GB2312" w:cs="CESI仿宋-GB2312"/>
                <w:color w:val="000000" w:themeColor="text1"/>
                <w:sz w:val="21"/>
                <w:szCs w:val="21"/>
                <w14:textFill>
                  <w14:solidFill>
                    <w14:schemeClr w14:val="tx1"/>
                  </w14:solidFill>
                </w14:textFill>
              </w:rPr>
              <w:t>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8</w:t>
            </w:r>
            <w:r>
              <w:rPr>
                <w:rFonts w:hint="eastAsia" w:ascii="仿宋" w:hAnsi="仿宋" w:eastAsia="仿宋" w:cs="仿宋"/>
                <w:sz w:val="21"/>
                <w:szCs w:val="21"/>
                <w:lang w:val="en-US" w:eastAsia="zh-CN"/>
              </w:rPr>
              <w:t>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rPr>
              <w:t>产品技术、名称、型号或者质量管理体系发生改变，未按本办法的规定重新办理入网认定申请，仍使用原入网认定证书</w:t>
            </w:r>
            <w:r>
              <w:rPr>
                <w:rFonts w:hint="eastAsia" w:ascii="CESI仿宋-GB2312" w:hAnsi="CESI仿宋-GB2312" w:eastAsia="CESI仿宋-GB2312" w:cs="CESI仿宋-GB2312"/>
                <w:sz w:val="21"/>
                <w:szCs w:val="21"/>
              </w:rPr>
              <w:t>的处罚</w:t>
            </w:r>
          </w:p>
        </w:tc>
        <w:tc>
          <w:tcPr>
            <w:tcW w:w="1374" w:type="dxa"/>
            <w:noWrap w:val="0"/>
            <w:vAlign w:val="center"/>
          </w:tcPr>
          <w:p>
            <w:pPr>
              <w:rPr>
                <w:rFonts w:hint="eastAsia" w:ascii="CESI仿宋-GB2312" w:hAnsi="CESI仿宋-GB2312" w:eastAsia="CESI仿宋-GB2312" w:cs="CESI仿宋-GB2312"/>
                <w:color w:val="000000" w:themeColor="text1"/>
                <w:sz w:val="21"/>
                <w:szCs w:val="21"/>
                <w14:textFill>
                  <w14:solidFill>
                    <w14:schemeClr w14:val="tx1"/>
                  </w14:solidFill>
                </w14:textFill>
              </w:rPr>
            </w:pPr>
          </w:p>
          <w:p>
            <w:pPr>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  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日起</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第二十条 已获得入网认定证书的生产企业有下列情况之一的，由县级以上人民政府广播电视主管部门予以警告，可处1万元以上3万元以下罚款，并由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14:textFill>
                  <w14:solidFill>
                    <w14:schemeClr w14:val="tx1"/>
                  </w14:solidFill>
                </w14:textFill>
              </w:rPr>
              <w:t>向社会公告；构成犯罪的，依法追究刑事责任。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lang w:eastAsia="zh-CN"/>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（二）产品技术、名称、型号或者质量管理体系发生改变，未按本办法的规定重新办理入网认定申请，仍使用原入网认定证书的</w:t>
            </w:r>
            <w:r>
              <w:rPr>
                <w:rFonts w:hint="eastAsia" w:ascii="CESI仿宋-GB2312" w:hAnsi="CESI仿宋-GB2312" w:eastAsia="CESI仿宋-GB2312" w:cs="CESI仿宋-GB2312"/>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（1）从轻处罚：给予警告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处1万元以下罚款。（2）一般处罚</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万元以上</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万元以下罚款，（3）从重处罚：处2万元以上3万元以下罚款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，并</w:t>
            </w:r>
            <w:r>
              <w:rPr>
                <w:rFonts w:hint="eastAsia" w:ascii="CESI仿宋-GB2312" w:hAnsi="CESI仿宋-GB2312" w:eastAsia="CESI仿宋-GB2312" w:cs="CESI仿宋-GB2312"/>
                <w:color w:val="000000" w:themeColor="text1"/>
                <w:sz w:val="21"/>
                <w:szCs w:val="21"/>
                <w14:textFill>
                  <w14:solidFill>
                    <w14:schemeClr w14:val="tx1"/>
                  </w14:solidFill>
                </w14:textFill>
              </w:rPr>
              <w:t>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rPr>
              <w:t>8</w:t>
            </w:r>
            <w:r>
              <w:rPr>
                <w:rFonts w:hint="eastAsia" w:ascii="仿宋" w:hAnsi="仿宋" w:eastAsia="仿宋" w:cs="仿宋"/>
                <w:sz w:val="21"/>
                <w:szCs w:val="21"/>
                <w:lang w:val="en-US" w:eastAsia="zh-CN"/>
              </w:rPr>
              <w:t>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rPr>
              <w:t>涂改、出租、出借、倒卖或者转让入网认定证书</w:t>
            </w:r>
            <w:r>
              <w:rPr>
                <w:rFonts w:hint="eastAsia" w:ascii="CESI仿宋-GB2312" w:hAnsi="CESI仿宋-GB2312" w:eastAsia="CESI仿宋-GB2312" w:cs="CESI仿宋-GB2312"/>
                <w:sz w:val="21"/>
                <w:szCs w:val="21"/>
              </w:rPr>
              <w:t>的处罚</w:t>
            </w:r>
          </w:p>
        </w:tc>
        <w:tc>
          <w:tcPr>
            <w:tcW w:w="13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  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日起</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第二十条 已获得入网认定证书的生产企业有下列情况之一的，由县级以上人民政府广播电视主管部门予以警告，可处1万元以上3万元以下罚款，并由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14:textFill>
                  <w14:solidFill>
                    <w14:schemeClr w14:val="tx1"/>
                  </w14:solidFill>
                </w14:textFill>
              </w:rPr>
              <w:t>向社会公告；构成犯罪的，依法追究刑事责任。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lang w:eastAsia="zh-CN"/>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（三）涂改、出租、出借、倒卖或者转让入网认定证书的</w:t>
            </w:r>
            <w:r>
              <w:rPr>
                <w:rFonts w:hint="eastAsia" w:ascii="CESI仿宋-GB2312" w:hAnsi="CESI仿宋-GB2312" w:eastAsia="CESI仿宋-GB2312" w:cs="CESI仿宋-GB2312"/>
                <w:color w:val="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pacing w:val="10"/>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（1）从轻处罚：给予警告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处1万元以下罚款。（2）一般处罚</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万元以上</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万元以下罚款，（3）从重处罚：处2万元以上3万元以下罚款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，并</w:t>
            </w:r>
            <w:r>
              <w:rPr>
                <w:rFonts w:hint="eastAsia" w:ascii="CESI仿宋-GB2312" w:hAnsi="CESI仿宋-GB2312" w:eastAsia="CESI仿宋-GB2312" w:cs="CESI仿宋-GB2312"/>
                <w:color w:val="000000" w:themeColor="text1"/>
                <w:sz w:val="21"/>
                <w:szCs w:val="21"/>
                <w14:textFill>
                  <w14:solidFill>
                    <w14:schemeClr w14:val="tx1"/>
                  </w14:solidFill>
                </w14:textFill>
              </w:rPr>
              <w:t>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lang w:eastAsia="zh-CN"/>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lang w:eastAsia="zh-CN"/>
              </w:rPr>
              <w:t>对</w:t>
            </w:r>
            <w:r>
              <w:rPr>
                <w:rFonts w:hint="eastAsia" w:ascii="CESI仿宋-GB2312" w:hAnsi="CESI仿宋-GB2312" w:eastAsia="CESI仿宋-GB2312" w:cs="CESI仿宋-GB2312"/>
              </w:rPr>
              <w:t>伪造或者盗用入网认定证书的</w:t>
            </w:r>
            <w:r>
              <w:rPr>
                <w:rFonts w:hint="eastAsia" w:ascii="CESI仿宋-GB2312" w:hAnsi="CESI仿宋-GB2312" w:eastAsia="CESI仿宋-GB2312" w:cs="CESI仿宋-GB2312"/>
                <w:lang w:eastAsia="zh-CN"/>
              </w:rPr>
              <w:t>处罚</w:t>
            </w:r>
          </w:p>
        </w:tc>
        <w:tc>
          <w:tcPr>
            <w:tcW w:w="13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《广播电视设备器材入网认定管理办法》（</w:t>
            </w:r>
            <w:r>
              <w:rPr>
                <w:rFonts w:hint="eastAsia" w:ascii="CESI仿宋-GB2312" w:hAnsi="CESI仿宋-GB2312" w:eastAsia="CESI仿宋-GB2312" w:cs="CESI仿宋-GB2312"/>
                <w:color w:val="000000" w:themeColor="text1"/>
                <w14:textFill>
                  <w14:solidFill>
                    <w14:schemeClr w14:val="tx1"/>
                  </w14:solidFill>
                </w14:textFill>
              </w:rPr>
              <w:t>国家广播电视总局令第 1 号  2018年7月16日</w:t>
            </w:r>
            <w:r>
              <w:rPr>
                <w:rFonts w:hint="eastAsia" w:ascii="CESI仿宋-GB2312" w:hAnsi="CESI仿宋-GB2312" w:eastAsia="CESI仿宋-GB2312" w:cs="CESI仿宋-GB2312"/>
                <w:color w:val="000000" w:themeColor="text1"/>
                <w:sz w:val="21"/>
                <w:szCs w:val="21"/>
                <w14:textFill>
                  <w14:solidFill>
                    <w14:schemeClr w14:val="tx1"/>
                  </w14:solidFill>
                </w14:textFill>
              </w:rPr>
              <w:t>发布</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2021</w:t>
            </w:r>
            <w:r>
              <w:rPr>
                <w:rFonts w:hint="eastAsia" w:ascii="CESI仿宋-GB2312" w:hAnsi="CESI仿宋-GB2312" w:eastAsia="CESI仿宋-GB2312" w:cs="CESI仿宋-GB2312"/>
                <w:color w:val="000000" w:themeColor="text1"/>
                <w:sz w:val="21"/>
                <w:szCs w:val="21"/>
                <w14:textFill>
                  <w14:solidFill>
                    <w14:schemeClr w14:val="tx1"/>
                  </w14:solidFill>
                </w14:textFill>
              </w:rPr>
              <w:t>年</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14:textFill>
                  <w14:solidFill>
                    <w14:schemeClr w14:val="tx1"/>
                  </w14:solidFill>
                </w14:textFill>
              </w:rPr>
              <w:t>月</w:t>
            </w:r>
            <w:r>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t>8</w:t>
            </w:r>
            <w:r>
              <w:rPr>
                <w:rFonts w:hint="eastAsia" w:ascii="CESI仿宋-GB2312" w:hAnsi="CESI仿宋-GB2312" w:eastAsia="CESI仿宋-GB2312" w:cs="CESI仿宋-GB2312"/>
                <w:color w:val="000000" w:themeColor="text1"/>
                <w:sz w:val="21"/>
                <w:szCs w:val="21"/>
                <w14:textFill>
                  <w14:solidFill>
                    <w14:schemeClr w14:val="tx1"/>
                  </w14:solidFill>
                </w14:textFill>
              </w:rPr>
              <w:t>日起</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第二十条 已获得入网认定证书的生产企业有下列情况之一的，由县级以上人民政府广播电视主管部门予以警告，可处1万元以上3万元以下罚款，并由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14:textFill>
                  <w14:solidFill>
                    <w14:schemeClr w14:val="tx1"/>
                  </w14:solidFill>
                </w14:textFill>
              </w:rPr>
              <w:t>向社会公告；构成犯罪的，依法追究刑事责任。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CESI仿宋-GB2312" w:hAnsi="CESI仿宋-GB2312" w:eastAsia="CESI仿宋-GB2312" w:cs="CESI仿宋-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14:textFill>
                  <w14:solidFill>
                    <w14:schemeClr w14:val="tx1"/>
                  </w14:solidFill>
                </w14:textFill>
              </w:rPr>
              <w:t>（四）伪造或者盗用入网认定证书的。</w:t>
            </w: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（1）从轻处罚：给予警告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处1万元以下罚款。（2）一般处罚</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万元以上</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万元以下罚款，（3）从重处罚：处2万元以上3万元以下罚款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，并</w:t>
            </w:r>
            <w:r>
              <w:rPr>
                <w:rFonts w:hint="eastAsia" w:ascii="CESI仿宋-GB2312" w:hAnsi="CESI仿宋-GB2312" w:eastAsia="CESI仿宋-GB2312" w:cs="CESI仿宋-GB2312"/>
                <w:color w:val="000000" w:themeColor="text1"/>
                <w:sz w:val="21"/>
                <w:szCs w:val="21"/>
                <w14:textFill>
                  <w14:solidFill>
                    <w14:schemeClr w14:val="tx1"/>
                  </w14:solidFill>
                </w14:textFill>
              </w:rPr>
              <w:t>由</w:t>
            </w:r>
            <w:r>
              <w:rPr>
                <w:rFonts w:hint="eastAsia" w:ascii="CESI仿宋-GB2312" w:hAnsi="CESI仿宋-GB2312" w:eastAsia="CESI仿宋-GB2312" w:cs="CESI仿宋-GB2312"/>
                <w:color w:val="000000" w:themeColor="text1"/>
                <w:lang w:eastAsia="zh-CN"/>
                <w14:textFill>
                  <w14:solidFill>
                    <w14:schemeClr w14:val="tx1"/>
                  </w14:solidFill>
                </w14:textFill>
              </w:rPr>
              <w:t>国务院</w:t>
            </w:r>
            <w:r>
              <w:rPr>
                <w:rFonts w:hint="eastAsia" w:ascii="CESI仿宋-GB2312" w:hAnsi="CESI仿宋-GB2312" w:eastAsia="CESI仿宋-GB2312" w:cs="CESI仿宋-GB2312"/>
                <w:color w:val="000000" w:themeColor="text1"/>
                <w14:textFill>
                  <w14:solidFill>
                    <w14:schemeClr w14:val="tx1"/>
                  </w14:solidFill>
                </w14:textFill>
              </w:rPr>
              <w:t>广播电视</w:t>
            </w:r>
            <w:r>
              <w:rPr>
                <w:rFonts w:hint="eastAsia" w:ascii="CESI仿宋-GB2312" w:hAnsi="CESI仿宋-GB2312" w:eastAsia="CESI仿宋-GB2312" w:cs="CESI仿宋-GB2312"/>
                <w:color w:val="000000" w:themeColor="text1"/>
                <w:lang w:eastAsia="zh-CN"/>
                <w14:textFill>
                  <w14:solidFill>
                    <w14:schemeClr w14:val="tx1"/>
                  </w14:solidFill>
                </w14:textFill>
              </w:rPr>
              <w:t>主管部门</w:t>
            </w:r>
            <w:r>
              <w:rPr>
                <w:rFonts w:hint="eastAsia" w:ascii="CESI仿宋-GB2312" w:hAnsi="CESI仿宋-GB2312" w:eastAsia="CESI仿宋-GB2312" w:cs="CESI仿宋-GB2312"/>
                <w:color w:val="000000" w:themeColor="text1"/>
                <w:sz w:val="21"/>
                <w:szCs w:val="21"/>
                <w14:textFill>
                  <w14:solidFill>
                    <w14:schemeClr w14:val="tx1"/>
                  </w14:solidFill>
                </w14:textFill>
              </w:rPr>
              <w:t>向社会公告</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55"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kern w:val="0"/>
                <w:sz w:val="21"/>
                <w:szCs w:val="21"/>
              </w:rPr>
            </w:pPr>
            <w:r>
              <w:rPr>
                <w:rFonts w:hint="eastAsia" w:ascii="CESI仿宋-GB2312" w:hAnsi="CESI仿宋-GB2312" w:eastAsia="CESI仿宋-GB2312" w:cs="CESI仿宋-GB2312"/>
                <w:b/>
                <w:kern w:val="0"/>
                <w:sz w:val="21"/>
                <w:szCs w:val="21"/>
              </w:rPr>
              <w:t>十</w:t>
            </w:r>
            <w:r>
              <w:rPr>
                <w:rFonts w:hint="eastAsia" w:ascii="CESI仿宋-GB2312" w:hAnsi="CESI仿宋-GB2312" w:eastAsia="CESI仿宋-GB2312" w:cs="CESI仿宋-GB2312"/>
                <w:b/>
                <w:kern w:val="0"/>
                <w:sz w:val="21"/>
                <w:szCs w:val="21"/>
                <w:lang w:eastAsia="zh-CN"/>
              </w:rPr>
              <w:t>一</w:t>
            </w:r>
            <w:r>
              <w:rPr>
                <w:rFonts w:hint="eastAsia" w:ascii="CESI仿宋-GB2312" w:hAnsi="CESI仿宋-GB2312" w:eastAsia="CESI仿宋-GB2312" w:cs="CESI仿宋-GB2312"/>
                <w:b/>
                <w:kern w:val="0"/>
                <w:sz w:val="21"/>
                <w:szCs w:val="21"/>
              </w:rPr>
              <w:t>、</w:t>
            </w:r>
            <w:r>
              <w:rPr>
                <w:rFonts w:hint="eastAsia" w:ascii="CESI仿宋-GB2312" w:hAnsi="CESI仿宋-GB2312" w:eastAsia="CESI仿宋-GB2312" w:cs="CESI仿宋-GB2312"/>
                <w:b/>
                <w:sz w:val="21"/>
                <w:szCs w:val="21"/>
              </w:rPr>
              <w:t>《互联网视听节目服务管理规定》自由裁量权指导标准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8"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对擅自在互联网上使用广播电视专有名称开展业务的处罚</w:t>
            </w:r>
          </w:p>
        </w:tc>
        <w:tc>
          <w:tcPr>
            <w:tcW w:w="1374" w:type="dxa"/>
            <w:noWrap w:val="0"/>
            <w:vAlign w:val="center"/>
          </w:tcPr>
          <w:p>
            <w:pPr>
              <w:keepNext w:val="0"/>
              <w:keepLines w:val="0"/>
              <w:pageBreakBefore w:val="0"/>
              <w:tabs>
                <w:tab w:val="left" w:pos="872"/>
              </w:tabs>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rPr>
            </w:pPr>
            <w:r>
              <w:rPr>
                <w:rFonts w:hint="eastAsia" w:ascii="CESI仿宋-GB2312" w:hAnsi="CESI仿宋-GB2312" w:eastAsia="CESI仿宋-GB2312" w:cs="CESI仿宋-GB2312"/>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（一）擅自在互联网上使用广播电视专有名称开展业务的；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（二）变更股东、股权结构，或上市融资，或重大资产变动时，未办理审批手续的；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（三）未建立健全节目运营规范，未采取版权保护措施，或对传播有害内容未履行提示、删除、报告义务的；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（四）未在播出界面显著位置标注播出标识、名称、《许可证》和备案编号的；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（五）未履行保留节目记录、向主管部门如实提供查询义务的；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（六）向未持有《许可证》或备案的单位提供代收费及信号传输、服务器托管等与互联网视听节目服务有关的服务的；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（七）未履行查验义务，或向互联网视听节目服务单位提供其《许可证》或备案载明事项范围以外的接入服务的；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（八）进行虚假宣传或者误导用户的；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（九）未经用户同意，擅自泄露用户信息秘密的；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（十）互联网视听服务单位在同一年度内三次出现违规行为的；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（十一）拒绝、阻挠、拖延广播电影电视主管部门依法进行监督检查或者在监督检查过程中弄虚作假的；</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（十二）以虚假证明、文件等手段骗取《许可证》的。</w:t>
            </w:r>
          </w:p>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rPr>
            </w:pPr>
            <w:r>
              <w:rPr>
                <w:rFonts w:hint="eastAsia" w:ascii="CESI仿宋-GB2312" w:hAnsi="CESI仿宋-GB2312" w:eastAsia="CESI仿宋-GB2312" w:cs="CESI仿宋-GB2312"/>
              </w:rPr>
              <w:t>有本条第十二项行为的，发证机关应撤销其许可证。</w:t>
            </w:r>
          </w:p>
          <w:p>
            <w:pPr>
              <w:pStyle w:val="2"/>
              <w:ind w:left="0" w:leftChars="0" w:firstLine="0" w:firstLineChars="0"/>
              <w:rPr>
                <w:rFonts w:hint="eastAsia" w:ascii="CESI仿宋-GB2312" w:hAnsi="CESI仿宋-GB2312" w:eastAsia="CESI仿宋-GB2312" w:cs="CESI仿宋-GB2312"/>
              </w:rPr>
            </w:pPr>
          </w:p>
          <w:p>
            <w:pPr>
              <w:rPr>
                <w:rFonts w:hint="eastAsia" w:ascii="CESI仿宋-GB2312" w:hAnsi="CESI仿宋-GB2312" w:eastAsia="CESI仿宋-GB2312" w:cs="CESI仿宋-GB2312"/>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对变更注册资本、股东、股权结构，或上市融资，或重大资产变动时，未办理审批手续的处罚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（二）变更注册资本、股东、股权结构，或上市融资，或重大资产变动时，未办理审批手续的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对未建立健全节目运营规范，未采取版权保护措施，或对传播有害内容未履行提示、删除、报告义务的处罚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（三）未建立健全节目运营规范，未采取版权保护措施，或对传播有害内容未履行提示、删除、报告义务的；</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对未在播出界面显著位置标注播出标识、名称、《许可证》和备案编号的处罚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（四）未在播出界面显著位置标注播出标识、名称、《许可证》和备案编号的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numPr>
                <w:ilvl w:val="0"/>
                <w:numId w:val="3"/>
              </w:numPr>
              <w:kinsoku/>
              <w:wordWrap/>
              <w:overflowPunct/>
              <w:topLinePunct w:val="0"/>
              <w:autoSpaceDE/>
              <w:autoSpaceDN/>
              <w:bidi w:val="0"/>
              <w:adjustRightInd/>
              <w:snapToGrid/>
              <w:spacing w:line="240" w:lineRule="exact"/>
              <w:rPr>
                <w:rFonts w:hint="eastAsia" w:ascii="CESI仿宋-GB2312" w:hAnsi="CESI仿宋-GB2312" w:eastAsia="CESI仿宋-GB2312" w:cs="CESI仿宋-GB2312"/>
              </w:rPr>
            </w:pPr>
            <w:r>
              <w:rPr>
                <w:rFonts w:hint="eastAsia" w:ascii="CESI仿宋-GB2312" w:hAnsi="CESI仿宋-GB2312" w:eastAsia="CESI仿宋-GB2312" w:cs="CESI仿宋-GB2312"/>
              </w:rPr>
              <w:t>从轻处罚：</w:t>
            </w:r>
            <w:r>
              <w:rPr>
                <w:rFonts w:hint="eastAsia" w:ascii="CESI仿宋-GB2312" w:hAnsi="CESI仿宋-GB2312" w:eastAsia="CESI仿宋-GB2312" w:cs="CESI仿宋-GB2312"/>
                <w:lang w:eastAsia="zh-CN"/>
              </w:rPr>
              <w:t>予以</w:t>
            </w:r>
            <w:r>
              <w:rPr>
                <w:rFonts w:hint="eastAsia" w:ascii="CESI仿宋-GB2312" w:hAnsi="CESI仿宋-GB2312" w:eastAsia="CESI仿宋-GB2312" w:cs="CESI仿宋-GB2312"/>
              </w:rPr>
              <w:t>警告，责令改正</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r>
              <w:rPr>
                <w:rFonts w:hint="eastAsia" w:ascii="CESI仿宋-GB2312" w:hAnsi="CESI仿宋-GB2312" w:eastAsia="CESI仿宋-GB2312" w:cs="CESI仿宋-GB2312"/>
                <w:lang w:eastAsia="zh-CN"/>
              </w:rPr>
              <w:t>。</w:t>
            </w:r>
          </w:p>
          <w:p>
            <w:pP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val="en-US" w:eastAsia="zh-CN"/>
              </w:rPr>
            </w:pPr>
          </w:p>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对未履行保留节目记录、向主管部门如实提供查询义务的处罚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rPr>
              <w:t>（五）未履行保留节目记录、向主管部门如实提供查询义务的</w:t>
            </w:r>
            <w:r>
              <w:rPr>
                <w:rFonts w:hint="eastAsia" w:ascii="CESI仿宋-GB2312" w:hAnsi="CESI仿宋-GB2312" w:eastAsia="CESI仿宋-GB2312" w:cs="CESI仿宋-GB2312"/>
                <w:sz w:val="21"/>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对向未持有《许可证》或备案的单位提供代收费及信号传输、服务器托管等与互联网视听节目服务有关的服务的处罚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（六）向未持有《许可证》或备案的单位提供代收费及信号传输、服务器托管等与互联网视听节目服务有关的服务的。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eastAsia="zh-CN"/>
              </w:rPr>
              <w:t>对</w:t>
            </w:r>
            <w:r>
              <w:rPr>
                <w:rFonts w:hint="eastAsia" w:ascii="CESI仿宋-GB2312" w:hAnsi="CESI仿宋-GB2312" w:eastAsia="CESI仿宋-GB2312" w:cs="CESI仿宋-GB2312"/>
                <w:sz w:val="21"/>
                <w:szCs w:val="21"/>
              </w:rPr>
              <w:t>未履行查验义务，或向互联网视听节目服务单位提供其《许可证》或备案载明事项范围以外的接入服务的处罚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（七）未履行查验义务，或向互联网视听节目服务单位提供其《许可证》或备案载明事项范围以外的接入服务的。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对进行虚假宣传或者误导用户的处罚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（八）进行虚假宣传或者误导用户的。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对未经用户同意，擅自泄露用户信息秘密的处罚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（九）未经用户同意，擅自泄露用户信息秘密的。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对互联网视听服务单位在同一年度内三次出现违规行为的处罚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（十）互联网视听服务单位在同一年度内三次出现违规行为的。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同时，可对其主要出资者和经营者予以警告，并处1万元以上2万元以下罚款。其主要出资者和经营者自互联网视听节目服务单位受到处罚之日起5年内不得投资和从事互联网视听节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对拒绝、阻挠、拖延广播电影电视主管部门依法进行监督检查或者在监督检查过程中弄虚作假的处罚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（十一）拒绝、阻挠、拖延广播电影电视主管部门依法进行监督检查或者在监督检查过程中弄虚作假的。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对以虚假证明、文件等手段骗取《许可证》的处罚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第二十三条 违反本规定有下列行为之一的，由县级以上广播电影电视主管部门予以警告、责令改正，可并处3万元以下罚款；同时，可对其主要出资者和经营者予以警告，可并处2万元以下罚款：</w:t>
            </w:r>
          </w:p>
          <w:p>
            <w:pPr>
              <w:keepNext w:val="0"/>
              <w:keepLines w:val="0"/>
              <w:pageBreakBefore w:val="0"/>
              <w:kinsoku/>
              <w:wordWrap/>
              <w:overflowPunct/>
              <w:topLinePunct w:val="0"/>
              <w:autoSpaceDE/>
              <w:autoSpaceDN/>
              <w:bidi w:val="0"/>
              <w:adjustRightInd/>
              <w:snapToGrid/>
              <w:spacing w:line="240" w:lineRule="exact"/>
              <w:ind w:firstLine="210" w:firstLineChars="100"/>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（十二）以虚假证明、文件等手段骗取《许可证》的。</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有本条第十二项行为的，发证机关应撤销其许可证。</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警告，责令改正</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2）一般处罚：对单位处1万元以下罚款；同时，可对其主要出资者和经营者予以警告，并处1万元以下罚款。（3）从重处罚：对单位处1万元以上3万元以下罚款；同时，可对其主要出资者和经营者予以警告，并处1万元以上2万元以下罚款。其主要出资者和经营者自互联网视听节目服务单位受到处罚之日起5年内不得投资和从事互联网视听节目服务。</w:t>
            </w:r>
            <w:r>
              <w:rPr>
                <w:rFonts w:hint="eastAsia" w:ascii="CESI仿宋-GB2312" w:hAnsi="CESI仿宋-GB2312" w:eastAsia="CESI仿宋-GB2312" w:cs="CESI仿宋-GB2312"/>
                <w:sz w:val="21"/>
                <w:szCs w:val="21"/>
              </w:rPr>
              <w:t>以虚假证明、文件等手段骗取《许可证》的，发证机关依法撤销其许可证。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对擅自从事互联网视听节目服务的处罚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第二十四条第一款：擅自从事互联网视听节目服务的，由县级以上人民政府广播电视行政部门予以警告、责令改正，可并处3万元以下罚款；情节严重的，根据《广播电视管理条例》第四十七条的规定予以处罚。</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责令改正。（2）一般处罚：责令改正</w:t>
            </w:r>
            <w:r>
              <w:rPr>
                <w:rFonts w:hint="eastAsia" w:ascii="CESI仿宋-GB2312" w:hAnsi="CESI仿宋-GB2312" w:eastAsia="CESI仿宋-GB2312" w:cs="CESI仿宋-GB2312"/>
                <w:kern w:val="0"/>
                <w:sz w:val="21"/>
                <w:szCs w:val="21"/>
                <w:lang w:eastAsia="zh-CN"/>
              </w:rPr>
              <w:t>，并</w:t>
            </w:r>
            <w:r>
              <w:rPr>
                <w:rFonts w:hint="eastAsia" w:ascii="CESI仿宋-GB2312" w:hAnsi="CESI仿宋-GB2312" w:eastAsia="CESI仿宋-GB2312" w:cs="CESI仿宋-GB2312"/>
                <w:kern w:val="0"/>
                <w:sz w:val="21"/>
                <w:szCs w:val="21"/>
              </w:rPr>
              <w:t>处1万元以下罚款。（3）从重处罚：没收其从事违法活动的设备，并处1万元以上3万元以下罚款或投资总额1倍以上2倍以下罚款。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对传播的视听节目内容违反本规定的处罚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四条第二款：传播的视听节目内容违反本规定的，由县级以上人民政府广播电视行政部门予以警告、责令改正，可并处3万元以下罚款；情节严重的，根据《广播电视管理条例》第四十九条的规定予以处罚。</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责令改正。（2）一般处罚：收缴其节目载体，处2万元以下罚款。（3）从重处罚：收缴其节目载体，并处2万元以上</w:t>
            </w:r>
            <w:r>
              <w:rPr>
                <w:rFonts w:hint="eastAsia" w:ascii="CESI仿宋-GB2312" w:hAnsi="CESI仿宋-GB2312" w:eastAsia="CESI仿宋-GB2312" w:cs="CESI仿宋-GB2312"/>
                <w:kern w:val="0"/>
                <w:sz w:val="21"/>
                <w:szCs w:val="21"/>
                <w:lang w:val="en-US" w:eastAsia="zh-CN"/>
              </w:rPr>
              <w:t>3</w:t>
            </w:r>
            <w:r>
              <w:rPr>
                <w:rFonts w:hint="eastAsia" w:ascii="CESI仿宋-GB2312" w:hAnsi="CESI仿宋-GB2312" w:eastAsia="CESI仿宋-GB2312" w:cs="CESI仿宋-GB2312"/>
                <w:kern w:val="0"/>
                <w:sz w:val="21"/>
                <w:szCs w:val="21"/>
              </w:rPr>
              <w:t>万元以下罚款，由原批准机关吊销许可证。</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其主要出资者和经营者自互联网视听节目服务单位受到处罚之日起5年内不得投资和从事互联网视听节目服务。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对未按照许可证载明或备案的事项从事互联网视听节目服务的或违规播出时政类视听新闻节目的处罚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四条第三款：未按照许可证载明或备案的事项从事互联网视听节目服务的或违规播出时政类视听新闻节目的，由县级以上人民政府广播电视行政部门予以警告、责令改正，可并处3万元以下罚款；情节严重的，根据《广播电视管理条例》第五十条之规定予以处罚。</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kern w:val="0"/>
                <w:sz w:val="21"/>
                <w:szCs w:val="21"/>
              </w:rPr>
              <w:t>责令改正。（2）一般处罚：处1万元以下罚款。（3）从重处罚：没收违法所得,并处1万元以上3万元以下罚款，由原批准机关吊销许可证。</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其主要出资者和经营者自互联网视听节目服务单位受到处罚之日起5年内不得投资和从事互联网视听节目服务。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对转播、链接、聚合、集成非法的广播电视频道和视听节目网站内容的，擅自插播、截留视听节目信号的处罚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四条第四款：转播、链接、聚合、集成非法的广播电视频道和视听节目网站内容的，擅自插播、截留视听节目信号的，由县级以上人民政府广播电视行政部门予以警告、责令改正，可并处3万元以下罚款；情节严重的，根据《广播电视管理条例》第五十一条之规定予以处罚。</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予以警告、</w:t>
            </w:r>
            <w:r>
              <w:rPr>
                <w:rFonts w:hint="eastAsia" w:ascii="CESI仿宋-GB2312" w:hAnsi="CESI仿宋-GB2312" w:eastAsia="CESI仿宋-GB2312" w:cs="CESI仿宋-GB2312"/>
                <w:kern w:val="0"/>
                <w:sz w:val="21"/>
                <w:szCs w:val="21"/>
              </w:rPr>
              <w:t>责令改正。（2）一般处罚：责令改正</w:t>
            </w:r>
            <w:r>
              <w:rPr>
                <w:rFonts w:hint="eastAsia" w:ascii="CESI仿宋-GB2312" w:hAnsi="CESI仿宋-GB2312" w:eastAsia="CESI仿宋-GB2312" w:cs="CESI仿宋-GB2312"/>
                <w:kern w:val="0"/>
                <w:sz w:val="21"/>
                <w:szCs w:val="21"/>
                <w:lang w:eastAsia="zh-CN"/>
              </w:rPr>
              <w:t>，并</w:t>
            </w:r>
            <w:r>
              <w:rPr>
                <w:rFonts w:hint="eastAsia" w:ascii="CESI仿宋-GB2312" w:hAnsi="CESI仿宋-GB2312" w:eastAsia="CESI仿宋-GB2312" w:cs="CESI仿宋-GB2312"/>
                <w:kern w:val="0"/>
                <w:sz w:val="21"/>
                <w:szCs w:val="21"/>
              </w:rPr>
              <w:t>处1万元以下罚款。（3）从重处罚：没收违法所得和从事违法活动的专用工具、设备，并处1万元以上3万元以下罚款，由原批准机关吊销许可证；其主要出资者和经营者自互联网视听节目服务单位受到处罚之日起5年内不得投资和从事互联网视听节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对互联网视听节目服务单位出现重大违法违规行为的处罚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《互联网视听节目服务管理规定》（广电总局 信产部令第56号，2007年12月20日发布，20</w:t>
            </w:r>
            <w:r>
              <w:rPr>
                <w:rFonts w:hint="eastAsia" w:ascii="CESI仿宋-GB2312" w:hAnsi="CESI仿宋-GB2312" w:eastAsia="CESI仿宋-GB2312" w:cs="CESI仿宋-GB2312"/>
                <w:sz w:val="21"/>
                <w:szCs w:val="21"/>
                <w:lang w:val="en-US" w:eastAsia="zh-CN"/>
              </w:rPr>
              <w:t>15</w:t>
            </w:r>
            <w:r>
              <w:rPr>
                <w:rFonts w:hint="eastAsia" w:ascii="CESI仿宋-GB2312" w:hAnsi="CESI仿宋-GB2312" w:eastAsia="CESI仿宋-GB2312" w:cs="CESI仿宋-GB2312"/>
                <w:sz w:val="21"/>
                <w:szCs w:val="21"/>
              </w:rPr>
              <w:t>年</w:t>
            </w:r>
            <w:r>
              <w:rPr>
                <w:rFonts w:hint="eastAsia" w:ascii="CESI仿宋-GB2312" w:hAnsi="CESI仿宋-GB2312" w:eastAsia="CESI仿宋-GB2312" w:cs="CESI仿宋-GB2312"/>
                <w:sz w:val="21"/>
                <w:szCs w:val="21"/>
                <w:lang w:val="en-US" w:eastAsia="zh-CN"/>
              </w:rPr>
              <w:t>8</w:t>
            </w:r>
            <w:r>
              <w:rPr>
                <w:rFonts w:hint="eastAsia" w:ascii="CESI仿宋-GB2312" w:hAnsi="CESI仿宋-GB2312" w:eastAsia="CESI仿宋-GB2312" w:cs="CESI仿宋-GB2312"/>
                <w:sz w:val="21"/>
                <w:szCs w:val="21"/>
              </w:rPr>
              <w:t>月</w:t>
            </w:r>
            <w:r>
              <w:rPr>
                <w:rFonts w:hint="eastAsia" w:ascii="CESI仿宋-GB2312" w:hAnsi="CESI仿宋-GB2312" w:eastAsia="CESI仿宋-GB2312" w:cs="CESI仿宋-GB2312"/>
                <w:sz w:val="21"/>
                <w:szCs w:val="21"/>
                <w:lang w:val="en-US" w:eastAsia="zh-CN"/>
              </w:rPr>
              <w:t>28</w:t>
            </w:r>
            <w:r>
              <w:rPr>
                <w:rFonts w:hint="eastAsia" w:ascii="CESI仿宋-GB2312" w:hAnsi="CESI仿宋-GB2312" w:eastAsia="CESI仿宋-GB2312" w:cs="CESI仿宋-GB2312"/>
                <w:sz w:val="21"/>
                <w:szCs w:val="21"/>
              </w:rPr>
              <w:t>日</w:t>
            </w:r>
            <w:r>
              <w:rPr>
                <w:rFonts w:hint="eastAsia" w:ascii="CESI仿宋-GB2312" w:hAnsi="CESI仿宋-GB2312" w:eastAsia="CESI仿宋-GB2312" w:cs="CESI仿宋-GB2312"/>
                <w:sz w:val="21"/>
                <w:szCs w:val="21"/>
                <w:lang w:eastAsia="zh-CN"/>
              </w:rPr>
              <w:t>修订</w:t>
            </w:r>
            <w:r>
              <w:rPr>
                <w:rFonts w:hint="eastAsia" w:ascii="CESI仿宋-GB2312" w:hAnsi="CESI仿宋-GB2312" w:eastAsia="CESI仿宋-GB2312" w:cs="CESI仿宋-GB2312"/>
                <w:sz w:val="21"/>
                <w:szCs w:val="21"/>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除按有关规定予以处罚外，其主要出资者和经营者自互联网视听节目服务单位受到处罚之日起5年内不得投资和从事互联网视听节目服务。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055" w:type="dxa"/>
            <w:gridSpan w:val="6"/>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color w:val="0000FF"/>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lang w:eastAsia="zh-CN"/>
              </w:rPr>
              <w:t>十二、</w:t>
            </w:r>
            <w:r>
              <w:rPr>
                <w:rFonts w:hint="eastAsia" w:ascii="CESI仿宋-GB2312" w:hAnsi="CESI仿宋-GB2312" w:eastAsia="CESI仿宋-GB2312" w:cs="CESI仿宋-GB2312"/>
                <w:b/>
                <w:sz w:val="21"/>
                <w:szCs w:val="21"/>
              </w:rPr>
              <w:t>《</w:t>
            </w:r>
            <w:r>
              <w:rPr>
                <w:rFonts w:hint="eastAsia" w:ascii="CESI仿宋-GB2312" w:hAnsi="CESI仿宋-GB2312" w:eastAsia="CESI仿宋-GB2312" w:cs="CESI仿宋-GB2312"/>
                <w:b/>
                <w:kern w:val="0"/>
                <w:sz w:val="21"/>
                <w:szCs w:val="21"/>
              </w:rPr>
              <w:t>广播电视安全播出管理规定</w:t>
            </w:r>
            <w:r>
              <w:rPr>
                <w:rFonts w:hint="eastAsia" w:ascii="CESI仿宋-GB2312" w:hAnsi="CESI仿宋-GB2312" w:eastAsia="CESI仿宋-GB2312" w:cs="CESI仿宋-GB2312"/>
                <w:b/>
                <w:sz w:val="21"/>
                <w:szCs w:val="21"/>
              </w:rPr>
              <w:t>》自由裁量权指导标准</w:t>
            </w:r>
          </w:p>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CESI仿宋-GB2312" w:hAnsi="CESI仿宋-GB2312" w:eastAsia="CESI仿宋-GB2312" w:cs="CESI仿宋-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kern w:val="0"/>
                <w:sz w:val="21"/>
                <w:szCs w:val="21"/>
                <w:lang w:eastAsia="zh-CN"/>
              </w:rPr>
            </w:pPr>
            <w:r>
              <w:rPr>
                <w:rFonts w:hint="eastAsia" w:ascii="CESI仿宋-GB2312" w:hAnsi="CESI仿宋-GB2312" w:eastAsia="CESI仿宋-GB2312" w:cs="CESI仿宋-GB2312"/>
                <w:b/>
                <w:sz w:val="21"/>
                <w:szCs w:val="21"/>
              </w:rPr>
              <w:t>裁量权指导</w:t>
            </w:r>
            <w:r>
              <w:rPr>
                <w:rFonts w:hint="eastAsia" w:ascii="CESI仿宋-GB2312" w:hAnsi="CESI仿宋-GB2312" w:eastAsia="CESI仿宋-GB2312" w:cs="CESI仿宋-GB2312"/>
                <w:b/>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sz w:val="21"/>
                <w:szCs w:val="21"/>
                <w:lang w:val="en-US" w:eastAsia="zh-CN"/>
              </w:rPr>
            </w:pPr>
            <w:r>
              <w:rPr>
                <w:rFonts w:hint="eastAsia" w:ascii="仿宋" w:hAnsi="仿宋" w:eastAsia="仿宋" w:cs="仿宋"/>
                <w:sz w:val="21"/>
                <w:szCs w:val="21"/>
                <w:lang w:val="en-US" w:eastAsia="zh-CN"/>
              </w:rPr>
              <w:t>103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从事广播电视播出、传输、覆盖等业务的单位机构和人员设置、技术系统配置、管理制度、运行流程、应急预案等不符合有关规定，导致播出质量达不到要求的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jc w:val="left"/>
              <w:rPr>
                <w:rFonts w:hint="eastAsia" w:ascii="CESI仿宋-GB2312" w:hAnsi="CESI仿宋-GB2312" w:eastAsia="CESI仿宋-GB2312" w:cs="CESI仿宋-GB2312"/>
                <w:b/>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xml:space="preserve">　（一）机构和人员设置、技术系统配置、管理制度、运行流程、应急预案等不符合有关规定，导致播出质量达不到要求的； </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（二）对技术系统的代维单位管理不力，引发重大安全播出事故的；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（三）安全播出责任单位之间责任界限不清晰，导致故障处置不及时的；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（四）节目播出、传送质量不好影响用户正常接收广播电视节目的；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（五）从事广播电视传输、分发、覆盖业务的安全播出责任单位未按照有关规定完整传输、分发必转的广播电视节目的；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（六）未按照规定向广播电视行政部门设立的监测监管、指挥调度机构提供完整节目信号、解密授权及相关信息，或者干扰、阻碍监测监管、指挥调度活动的；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（七）妨碍</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行政部门监督检查、事故调查，或者不服从安全播出统一调配的；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（八）未按照规定记录、保存本单位播出、集成、传输、分发、发射的节目信号的质量和效果的；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（九）未按规定向</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行政部门备案安全保障方案或者应急预案的。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kern w:val="0"/>
                <w:sz w:val="21"/>
                <w:szCs w:val="21"/>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kern w:val="0"/>
                <w:sz w:val="21"/>
                <w:szCs w:val="21"/>
                <w:lang w:val="en-US" w:eastAsia="zh-CN"/>
              </w:rPr>
            </w:pPr>
            <w:r>
              <w:rPr>
                <w:rFonts w:hint="eastAsia" w:ascii="仿宋" w:hAnsi="仿宋" w:eastAsia="仿宋" w:cs="仿宋"/>
                <w:sz w:val="21"/>
                <w:szCs w:val="21"/>
                <w:lang w:val="en-US" w:eastAsia="zh-CN"/>
              </w:rPr>
              <w:t>104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技术系统的代维单位管理不力，引发重大安全播出事故的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（二）对技术系统的代维单位管理不力，引发重大安全播出事故的；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安全播出责任单位之间责任界限不清晰，导致故障处置不及时的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（三）安全播出责任单位之间责任界限不清晰，导致故障处置不及时的；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节目播出、传送质量不好影响用户正常接收广播电视节目的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（四）节目播出、传送质量不好影响用户正常接收广播电视节目的；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对</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从事广播电视传输、分发、覆盖业务的安全播出责任单位未按照有关规定完整传输、分发必转的广播电视节目</w:t>
            </w:r>
            <w:r>
              <w:rPr>
                <w:rFonts w:hint="eastAsia" w:ascii="CESI仿宋-GB2312" w:hAnsi="CESI仿宋-GB2312" w:eastAsia="CESI仿宋-GB2312" w:cs="CESI仿宋-GB2312"/>
                <w:color w:val="000000" w:themeColor="text1"/>
                <w:kern w:val="0"/>
                <w:sz w:val="21"/>
                <w:szCs w:val="21"/>
                <w14:textFill>
                  <w14:solidFill>
                    <w14:schemeClr w14:val="tx1"/>
                  </w14:solidFill>
                </w14:textFill>
              </w:rPr>
              <w:t>的</w:t>
            </w:r>
            <w:r>
              <w:rPr>
                <w:rFonts w:hint="eastAsia" w:ascii="CESI仿宋-GB2312" w:hAnsi="CESI仿宋-GB2312" w:eastAsia="CESI仿宋-GB2312" w:cs="CESI仿宋-GB2312"/>
                <w:color w:val="000000" w:themeColor="text1"/>
                <w:sz w:val="21"/>
                <w:szCs w:val="21"/>
                <w14:textFill>
                  <w14:solidFill>
                    <w14:schemeClr w14:val="tx1"/>
                  </w14:solidFill>
                </w14:textFill>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（五）从事广播电视传输、分发、覆盖业务的安全播出责任单位未按照有关规定完整传输、分发必转的广播电视节目的；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对</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未按照规定向广播电视行政部门设立的监测监管、指挥调度机构提供完整节目信号、解密授权及相关信息，或者干扰、阻碍监测监管、指挥调度活动的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的</w:t>
            </w:r>
            <w:r>
              <w:rPr>
                <w:rFonts w:hint="eastAsia" w:ascii="CESI仿宋-GB2312" w:hAnsi="CESI仿宋-GB2312" w:eastAsia="CESI仿宋-GB2312" w:cs="CESI仿宋-GB2312"/>
                <w:color w:val="000000" w:themeColor="text1"/>
                <w:sz w:val="21"/>
                <w:szCs w:val="21"/>
                <w14:textFill>
                  <w14:solidFill>
                    <w14:schemeClr w14:val="tx1"/>
                  </w14:solidFill>
                </w14:textFill>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（六）未按照规定向广播电视行政部门设立的监测监管、指挥调度机构提供完整节目信号、解密授权及相关信息，或者干扰、阻碍监测监管、指挥调度活动的；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对</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妨碍</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行政部门监督检查、事故调查，或者不服从安全播出统一调配的</w:t>
            </w:r>
            <w:r>
              <w:rPr>
                <w:rFonts w:hint="eastAsia" w:ascii="CESI仿宋-GB2312" w:hAnsi="CESI仿宋-GB2312" w:eastAsia="CESI仿宋-GB2312" w:cs="CESI仿宋-GB2312"/>
                <w:color w:val="000000" w:themeColor="text1"/>
                <w:sz w:val="21"/>
                <w:szCs w:val="21"/>
                <w14:textFill>
                  <w14:solidFill>
                    <w14:schemeClr w14:val="tx1"/>
                  </w14:solidFill>
                </w14:textFill>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（七）妨碍</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行政部门监督检查、事故调查，或者不服从安全播出统一调配的；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对</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未按照规定记录、保存本单位播出、集成、传输、分发、发射的节目信号的质量和效果的</w:t>
            </w:r>
            <w:r>
              <w:rPr>
                <w:rFonts w:hint="eastAsia" w:ascii="CESI仿宋-GB2312" w:hAnsi="CESI仿宋-GB2312" w:eastAsia="CESI仿宋-GB2312" w:cs="CESI仿宋-GB2312"/>
                <w:color w:val="000000" w:themeColor="text1"/>
                <w:sz w:val="21"/>
                <w:szCs w:val="21"/>
                <w14:textFill>
                  <w14:solidFill>
                    <w14:schemeClr w14:val="tx1"/>
                  </w14:solidFill>
                </w14:textFill>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（八）未按照规定记录、保存本单位播出、集成、传输、分发、发射的节目信号的质量和效果的；</w:t>
            </w:r>
            <w:r>
              <w:rPr>
                <w:rFonts w:hint="eastAsia" w:ascii="CESI仿宋-GB2312" w:hAnsi="CESI仿宋-GB2312" w:eastAsia="CESI仿宋-GB2312" w:cs="CESI仿宋-GB2312"/>
                <w:color w:val="000000" w:themeColor="text1"/>
                <w:kern w:val="0"/>
                <w:sz w:val="21"/>
                <w:szCs w:val="21"/>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color w:val="000000" w:themeColor="text1"/>
                <w:kern w:val="0"/>
                <w:sz w:val="21"/>
                <w:szCs w:val="21"/>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 xml:space="preserve">  </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对</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未按规定向</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行政部门备案安全保障方案或者应急预案的</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广播电视安全播出管理规定</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国家广播电影电视总局令</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第</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62号，2009年12月16日公布，201</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5</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日</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修订，</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第四十一条　违反本规定，有下列行为之一的，由县级以上人民政府</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行政部门给予警告，下达《安全播出整改通知书》；逾期未改正的，给予通报批评，可并处三万元以下罚款；情节严重的，对直接负责的主管人员和直接责任人员依法给予处分：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 xml:space="preserve">  </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（九）未按规定向广播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行政部门备案安全保障方案或者应急预案的。</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1）从轻处罚：给予警告，下达《安全播出整改通知书》。（2）一般处罚：逾期未改正的，给予通报批评，可并处1万元以下罚款。（3）从重处罚：逾期未改正的，可并处1万元以上3万元以下罚款,对直接负责的主管人员和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lang w:eastAsia="zh-CN"/>
              </w:rPr>
              <w:t>十三、</w:t>
            </w:r>
            <w:r>
              <w:rPr>
                <w:rFonts w:hint="eastAsia" w:ascii="CESI仿宋-GB2312" w:hAnsi="CESI仿宋-GB2312" w:eastAsia="CESI仿宋-GB2312" w:cs="CESI仿宋-GB2312"/>
                <w:b/>
                <w:sz w:val="21"/>
                <w:szCs w:val="21"/>
              </w:rPr>
              <w:t>《</w:t>
            </w:r>
            <w:r>
              <w:rPr>
                <w:rFonts w:hint="eastAsia" w:ascii="CESI仿宋-GB2312" w:hAnsi="CESI仿宋-GB2312" w:eastAsia="CESI仿宋-GB2312" w:cs="CESI仿宋-GB2312"/>
                <w:b/>
                <w:kern w:val="0"/>
                <w:sz w:val="21"/>
                <w:szCs w:val="21"/>
              </w:rPr>
              <w:t>有线广播电视运营服务管理暂行规定</w:t>
            </w:r>
            <w:r>
              <w:rPr>
                <w:rFonts w:hint="eastAsia" w:ascii="CESI仿宋-GB2312" w:hAnsi="CESI仿宋-GB2312" w:eastAsia="CESI仿宋-GB2312" w:cs="CESI仿宋-GB2312"/>
                <w:b/>
                <w:sz w:val="21"/>
                <w:szCs w:val="21"/>
              </w:rPr>
              <w:t>》自由裁量权指导标准</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对</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有线广播电视运营服务提供者未向社会公布其业务种类、服务范围、服务时限、资费标准，并向省人民政府</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行政部门备案的</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处罚</w:t>
            </w:r>
          </w:p>
        </w:tc>
        <w:tc>
          <w:tcPr>
            <w:tcW w:w="13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第四十条　有线广播电视运营服务提供者违反本规定第七条、第八条、第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条、第三十条的，由县级以上人民政府广播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行政部门责令改正，给予警告；情节严重的，并处1万元以上3万元以下的罚款。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（1）从轻处罚：责令改正，给予警告。（2）从重处罚：责令改正，并处1万元以上3万元以下罚款。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对</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有线广播电视运营服务提供者未向社会公布所传送的基本收视频道目录的</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处罚</w:t>
            </w:r>
          </w:p>
        </w:tc>
        <w:tc>
          <w:tcPr>
            <w:tcW w:w="13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第四十条　有线广播电视运营服务提供者违反本规定第七条、第八条、第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条、第三十条的，由县级以上人民政府广播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行政部门责令改正，给予警告；情节严重的，并处1万元以上3万元以下的罚款。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（1）从轻处罚：责令改正，给予警告。（2）从重处罚：责令改正，并处1万元以上3万元以下罚款。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对</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终止传送基本收视频道，有线广播电视运营服务提供者未向所涉及用户公告，并采取措施保证基本收视频道数量</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的处罚</w:t>
            </w:r>
          </w:p>
        </w:tc>
        <w:tc>
          <w:tcPr>
            <w:tcW w:w="13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 xml:space="preserve"> </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第四十条　有线广播电视运营服务提供者违反本规定第七条、第八条、第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条、第三十条的，由县级以上人民政府广播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行政部门责令改正，给予警告；情节严重的，并处1万元以上3万元以下的罚款。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（1）从轻处罚：责令改正，给予警告。（2）从重处罚：责令改正，并处1万元以上3万元以下罚款。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对有线广播电视运营服务提供者未经用户许可，泄露用户个人信息的处罚</w:t>
            </w:r>
          </w:p>
        </w:tc>
        <w:tc>
          <w:tcPr>
            <w:tcW w:w="13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第四十条　有线广播电视运营服务提供者违反本规定第七条、第八条、第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条、第三十条的，由县级以上人民政府广播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行政部门责令改正，给予警告；情节严重的，并处1万元以上3万元以下的罚款。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（1）从轻处罚：责令改正，给予警告。（2）从重处罚：责令改正，并处1万元以上3万元以下罚款。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对</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有线广播电视运营服务提供者不配合</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行政部门依法实施的监督检查,未如实提供有关资料和情况</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的处罚</w:t>
            </w:r>
          </w:p>
        </w:tc>
        <w:tc>
          <w:tcPr>
            <w:tcW w:w="13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第四十条　有线广播电视运营服务提供者违反本规定第七条、第八条、第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条、第三十条的，由县级以上人民政府广播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行政部门责令改正，给予警告；情节严重的，并处1万元以上3万元以下的罚款。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（1）从轻处罚：责令改正，给予警告。（2）从重处罚：责令改正，并处1万元以上3万元以下罚款。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有线广播电视运营服务提供者未建立健全服务质量管理体系，并按照省</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kern w:val="0"/>
                <w:sz w:val="21"/>
                <w:szCs w:val="21"/>
              </w:rPr>
              <w:t>行政部门的要求，对本单位服务质量进行自查，并向社会公布本单位服务质量状况</w:t>
            </w:r>
            <w:r>
              <w:rPr>
                <w:rFonts w:hint="eastAsia" w:ascii="CESI仿宋-GB2312" w:hAnsi="CESI仿宋-GB2312" w:eastAsia="CESI仿宋-GB2312" w:cs="CESI仿宋-GB2312"/>
                <w:sz w:val="21"/>
                <w:szCs w:val="21"/>
              </w:rPr>
              <w:t>的处罚</w:t>
            </w:r>
          </w:p>
        </w:tc>
        <w:tc>
          <w:tcPr>
            <w:tcW w:w="13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《有线广播电视运营服务管理暂行规定》（国家广电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令第67号，2011年12月2日发布，自2012年3月1日起施行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r>
              <w:rPr>
                <w:rFonts w:hint="eastAsia" w:ascii="CESI仿宋-GB2312" w:hAnsi="CESI仿宋-GB2312" w:eastAsia="CESI仿宋-GB2312" w:cs="CESI仿宋-GB2312"/>
                <w:kern w:val="0"/>
                <w:sz w:val="21"/>
                <w:szCs w:val="21"/>
              </w:rPr>
              <w:t xml:space="preserve"> </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第四十条　有线广播电视运营服务提供者违反本规定第七条、第八条、第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九</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条、第三十条的，由县级以上人民政府广播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行政部门责令改正，给予警告；情节严重的，并处1万元以上3万元以下的罚款。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（1）从轻处罚：责令改正，给予警告。（2从重处罚：责令改正，并处1万元以上3万元以下罚款。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有线广播电视运营服务提供者停止经营某项业务时，未提前30日通知所涉及用户，并公平合理地做好用户善后工作</w:t>
            </w:r>
            <w:r>
              <w:rPr>
                <w:rFonts w:hint="eastAsia" w:ascii="CESI仿宋-GB2312" w:hAnsi="CESI仿宋-GB2312" w:eastAsia="CESI仿宋-GB2312" w:cs="CESI仿宋-GB2312"/>
                <w:sz w:val="21"/>
                <w:szCs w:val="21"/>
              </w:rPr>
              <w:t>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行政部门责令改正，给予警告；情节严重的，并处5000元以上2万元以下的罚款。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（1）从轻处罚：责令改正，给予警告。（2）从重处罚：责令改正，并处</w:t>
            </w:r>
            <w:r>
              <w:rPr>
                <w:rFonts w:hint="eastAsia" w:ascii="CESI仿宋-GB2312" w:hAnsi="CESI仿宋-GB2312" w:eastAsia="CESI仿宋-GB2312" w:cs="CESI仿宋-GB2312"/>
                <w:kern w:val="0"/>
                <w:sz w:val="21"/>
                <w:szCs w:val="21"/>
                <w:lang w:val="en-US" w:eastAsia="zh-CN"/>
              </w:rPr>
              <w:t>5000</w:t>
            </w:r>
            <w:r>
              <w:rPr>
                <w:rFonts w:hint="eastAsia" w:ascii="CESI仿宋-GB2312" w:hAnsi="CESI仿宋-GB2312" w:eastAsia="CESI仿宋-GB2312" w:cs="CESI仿宋-GB2312"/>
                <w:kern w:val="0"/>
                <w:sz w:val="21"/>
                <w:szCs w:val="21"/>
              </w:rPr>
              <w:t>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有线广播电视运营服务提供者的原因影响用户收看或者使用，未提前72小时向所涉及的用户公告；影响用户的时间超过24小时，并且未同时向所在地县级以上地方</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人民政府</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行政部门报告的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行政部门责令改正，给予警告；情节严重的，并处5000元以上2万元以下的罚款。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（1）从轻处罚：责令改正，给予警告。（2）从重处罚：责令改正，并处</w:t>
            </w:r>
            <w:r>
              <w:rPr>
                <w:rFonts w:hint="eastAsia" w:ascii="CESI仿宋-GB2312" w:hAnsi="CESI仿宋-GB2312" w:eastAsia="CESI仿宋-GB2312" w:cs="CESI仿宋-GB2312"/>
                <w:kern w:val="0"/>
                <w:sz w:val="21"/>
                <w:szCs w:val="21"/>
                <w:lang w:val="en-US" w:eastAsia="zh-CN"/>
              </w:rPr>
              <w:t>5000</w:t>
            </w:r>
            <w:r>
              <w:rPr>
                <w:rFonts w:hint="eastAsia" w:ascii="CESI仿宋-GB2312" w:hAnsi="CESI仿宋-GB2312" w:eastAsia="CESI仿宋-GB2312" w:cs="CESI仿宋-GB2312"/>
                <w:kern w:val="0"/>
                <w:sz w:val="21"/>
                <w:szCs w:val="21"/>
              </w:rPr>
              <w:t>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20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因不可抗力、重大网络故障或者突发性事件影响用户使用的，有线广播电视运营服务提供者未向所涉及用户公告；因其它不可预见的原因影响用户使用的，可以不予公告，但未在用户咨询时告知原因的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kern w:val="0"/>
                <w:sz w:val="21"/>
                <w:szCs w:val="21"/>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《有线广播电视运营服务管理暂行规定》（国家广电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令第67号，2011年12月2日发布，自2012年3月1日起施行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kern w:val="0"/>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行政部门责令改正，给予警告；情节严重的，并处5000元以上2万元以下的罚款。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（1）从轻处罚：责令改正，给予警告。（2）从重处罚：责令改正，并处</w:t>
            </w:r>
            <w:r>
              <w:rPr>
                <w:rFonts w:hint="eastAsia" w:ascii="CESI仿宋-GB2312" w:hAnsi="CESI仿宋-GB2312" w:eastAsia="CESI仿宋-GB2312" w:cs="CESI仿宋-GB2312"/>
                <w:kern w:val="0"/>
                <w:sz w:val="21"/>
                <w:szCs w:val="21"/>
                <w:lang w:val="en-US" w:eastAsia="zh-CN"/>
              </w:rPr>
              <w:t>5000</w:t>
            </w:r>
            <w:r>
              <w:rPr>
                <w:rFonts w:hint="eastAsia" w:ascii="CESI仿宋-GB2312" w:hAnsi="CESI仿宋-GB2312" w:eastAsia="CESI仿宋-GB2312" w:cs="CESI仿宋-GB2312"/>
                <w:kern w:val="0"/>
                <w:sz w:val="21"/>
                <w:szCs w:val="21"/>
              </w:rPr>
              <w:t>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有线广播电视运营服务提供者未设立统一的客服电话，为用户提供7×24小时故障报修、咨询和投诉等服务的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kern w:val="0"/>
                <w:sz w:val="21"/>
                <w:szCs w:val="21"/>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《有线广播电视运营服务管理暂行规定》（国家广电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令第67号，2011年12月2日发布，自2012年3月1日起施行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kern w:val="0"/>
                <w:sz w:val="21"/>
                <w:szCs w:val="21"/>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六</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五</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行政部门给予警告；情节严重的，并处5000元以下的罚款。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（1）从轻处罚：给予警告。（2）从重处罚：并处5000元以下罚款。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有线广播电视运营服务提供者接到用户故障报修后，需要上门维修的，未自接报后24小时内与用户预约上门维修时间的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rPr>
            </w:pPr>
            <w:r>
              <w:rPr>
                <w:rFonts w:hint="eastAsia" w:ascii="CESI仿宋-GB2312" w:hAnsi="CESI仿宋-GB2312" w:eastAsia="CESI仿宋-GB2312" w:cs="CESI仿宋-GB2312"/>
              </w:rPr>
              <w:t>《有线广播电视运营服务管理暂行规定》（国家广电</w:t>
            </w:r>
            <w:r>
              <w:rPr>
                <w:rFonts w:hint="eastAsia" w:ascii="CESI仿宋-GB2312" w:hAnsi="CESI仿宋-GB2312" w:eastAsia="CESI仿宋-GB2312" w:cs="CESI仿宋-GB2312"/>
                <w:lang w:eastAsia="zh-CN"/>
              </w:rPr>
              <w:t>总局</w:t>
            </w:r>
            <w:r>
              <w:rPr>
                <w:rFonts w:hint="eastAsia" w:ascii="CESI仿宋-GB2312" w:hAnsi="CESI仿宋-GB2312" w:eastAsia="CESI仿宋-GB2312" w:cs="CESI仿宋-GB2312"/>
              </w:rPr>
              <w:t>令第67号，2011年12月2日发布，自2012年3月1日起施行</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2021</w:t>
            </w:r>
            <w:r>
              <w:rPr>
                <w:rFonts w:hint="eastAsia" w:ascii="CESI仿宋-GB2312" w:hAnsi="CESI仿宋-GB2312" w:eastAsia="CESI仿宋-GB2312" w:cs="CESI仿宋-GB2312"/>
                <w:lang w:eastAsia="zh-CN"/>
              </w:rPr>
              <w:t>年</w:t>
            </w:r>
            <w:r>
              <w:rPr>
                <w:rFonts w:hint="eastAsia" w:ascii="CESI仿宋-GB2312" w:hAnsi="CESI仿宋-GB2312" w:eastAsia="CESI仿宋-GB2312" w:cs="CESI仿宋-GB2312"/>
              </w:rPr>
              <w:t>3月23日</w:t>
            </w:r>
            <w:r>
              <w:rPr>
                <w:rFonts w:hint="eastAsia" w:ascii="CESI仿宋-GB2312" w:hAnsi="CESI仿宋-GB2312" w:eastAsia="CESI仿宋-GB2312" w:cs="CESI仿宋-GB2312"/>
                <w:lang w:eastAsia="zh-CN"/>
              </w:rPr>
              <w:t>修订</w:t>
            </w:r>
            <w:r>
              <w:rPr>
                <w:rFonts w:hint="eastAsia" w:ascii="CESI仿宋-GB2312" w:hAnsi="CESI仿宋-GB2312" w:eastAsia="CESI仿宋-GB2312" w:cs="CESI仿宋-GB2312"/>
              </w:rPr>
              <w:t>）</w:t>
            </w:r>
          </w:p>
          <w:p>
            <w:pPr>
              <w:pStyle w:val="2"/>
              <w:rPr>
                <w:rFonts w:hint="eastAsia" w:ascii="CESI仿宋-GB2312" w:hAnsi="CESI仿宋-GB2312" w:eastAsia="CESI仿宋-GB2312" w:cs="CESI仿宋-GB2312"/>
              </w:rPr>
            </w:pP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六</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五</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行政部门给予警告；情节严重的，并处5000元以下的罚款。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（1）从轻处罚：给予警告。（2）从重处罚：并处5000元以下罚款。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城镇用户的网络和设备故障，有线广播电视运营服务提供者未自接报之日的次日起或者用户同意的上门维修时间起24小时内修复，重大故障未在48小时内修复；农村或者交通不便地区用户的故障，有线广播电视运营服务提供者未自接报之日的次日起或者用户同意的上门维修时间起72小时内修复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六</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五</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行政部门给予警告；情节严重的，并处5000元以下的罚款。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（1）从轻处罚：给予警告。（2）从重处罚：并处5000元以下罚款。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有线广播电视运营服务提供者委派的上门维修人员不遵守预约时间，不出示工作证明并佩带本单位标识，不爱护用户设施；需要收取费用但未事先向用户说明的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六</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五</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行政部门给予警告；情节严重的，并处5000元以下的罚款。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（1）从轻处罚：给予警告。（2）从重处罚：并处5000元以下罚款。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对</w:t>
            </w:r>
            <w:r>
              <w:rPr>
                <w:rFonts w:hint="eastAsia" w:ascii="CESI仿宋-GB2312" w:hAnsi="CESI仿宋-GB2312" w:eastAsia="CESI仿宋-GB2312" w:cs="CESI仿宋-GB2312"/>
                <w:kern w:val="0"/>
                <w:sz w:val="21"/>
                <w:szCs w:val="21"/>
              </w:rPr>
              <w:t>有线广播电视运营服务提供者未建立用户投诉处理机制，对用户关于服务的投诉，在15个工作日内未作答复的</w:t>
            </w:r>
            <w:r>
              <w:rPr>
                <w:rFonts w:hint="eastAsia" w:ascii="CESI仿宋-GB2312" w:hAnsi="CESI仿宋-GB2312" w:eastAsia="CESI仿宋-GB2312" w:cs="CESI仿宋-GB2312"/>
                <w:sz w:val="21"/>
                <w:szCs w:val="21"/>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2021</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年</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3月23日</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六</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五</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行政部门给予警告；情节严重的，并处5000元以下的罚款。</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（1）从轻处罚：给予警告。（2）从重处罚：并处5000元以下罚款。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2</w:t>
            </w:r>
            <w:r>
              <w:rPr>
                <w:rFonts w:hint="eastAsia" w:ascii="仿宋" w:hAnsi="仿宋" w:eastAsia="仿宋" w:cs="仿宋"/>
                <w:sz w:val="21"/>
                <w:szCs w:val="21"/>
                <w:lang w:val="en-US" w:eastAsia="zh-CN"/>
              </w:rPr>
              <w:t>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对</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有线广播电视运营服务提供者未按照国务院</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广播电视</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行政部门的要求，对从业人员进行服务规范方面的培训</w:t>
            </w:r>
            <w:r>
              <w:rPr>
                <w:rFonts w:hint="eastAsia" w:ascii="CESI仿宋-GB2312" w:hAnsi="CESI仿宋-GB2312" w:eastAsia="CESI仿宋-GB2312" w:cs="CESI仿宋-GB2312"/>
                <w:color w:val="000000" w:themeColor="text1"/>
                <w:sz w:val="21"/>
                <w:szCs w:val="21"/>
                <w14:textFill>
                  <w14:solidFill>
                    <w14:schemeClr w14:val="tx1"/>
                  </w14:solidFill>
                </w14:textFill>
              </w:rPr>
              <w:t>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《有线广播电视运营服务管理暂行规定》（国家广电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令第67号，2011年12月2日发布，自2012年3月1日起施行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第四十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　有线广播电视运营服务提供者违反本规定第十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六</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五</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条、第二十</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八</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条的，由县级以上人民政府广播</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电视</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行政部门给予警告；情节严重的，并处5000元以下的罚款。</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br w:type="textWrapping"/>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（1）从轻处罚：给予警告。（2）从重处罚：并处5000元以下罚款。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lang w:eastAsia="zh-CN"/>
              </w:rPr>
              <w:t>十四、《电视剧内容管理规定》</w:t>
            </w:r>
            <w:r>
              <w:rPr>
                <w:rFonts w:hint="eastAsia" w:ascii="CESI仿宋-GB2312" w:hAnsi="CESI仿宋-GB2312" w:eastAsia="CESI仿宋-GB2312" w:cs="CESI仿宋-GB2312"/>
                <w:b/>
                <w:sz w:val="21"/>
                <w:szCs w:val="21"/>
              </w:rPr>
              <w:t>自由裁量权指导标准</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仿宋" w:hAnsi="仿宋" w:eastAsia="仿宋" w:cs="仿宋"/>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kern w:val="2"/>
                <w:sz w:val="21"/>
                <w:szCs w:val="21"/>
                <w:lang w:val="en-US" w:eastAsia="zh-CN" w:bidi="ar-SA"/>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spacing w:val="20"/>
                <w:kern w:val="2"/>
                <w:sz w:val="21"/>
                <w:szCs w:val="21"/>
                <w:lang w:val="en-US" w:eastAsia="zh-CN" w:bidi="ar-SA"/>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210" w:firstLineChars="1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127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擅自制作、发行、播出电视剧或者变更主要事项未重新报审的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kern w:val="0"/>
                <w:sz w:val="21"/>
                <w:szCs w:val="21"/>
                <w:lang w:val="en-US" w:eastAsia="zh-CN" w:bidi="ar-SA"/>
              </w:rPr>
            </w:pPr>
            <w:r>
              <w:rPr>
                <w:rFonts w:hint="eastAsia" w:ascii="CESI仿宋-GB2312" w:hAnsi="CESI仿宋-GB2312" w:eastAsia="CESI仿宋-GB2312" w:cs="CESI仿宋-GB2312"/>
                <w:b w:val="0"/>
                <w:bCs/>
                <w:sz w:val="21"/>
                <w:szCs w:val="21"/>
                <w:lang w:eastAsia="zh-CN"/>
              </w:rPr>
              <w:t>《电视剧内容管理规定》</w:t>
            </w:r>
            <w:r>
              <w:rPr>
                <w:rFonts w:hint="eastAsia" w:ascii="CESI仿宋-GB2312" w:hAnsi="CESI仿宋-GB2312" w:eastAsia="CESI仿宋-GB2312" w:cs="CESI仿宋-GB2312"/>
                <w:b w:val="0"/>
                <w:bCs/>
                <w:color w:val="333333"/>
                <w:sz w:val="21"/>
                <w:szCs w:val="21"/>
              </w:rPr>
              <w:t>2010年5月14日 国家广播电影电视总局令第63号 根据2016年5月4日《关于修改部分规章的决定》修订</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CESI仿宋-GB2312" w:hAnsi="CESI仿宋-GB2312" w:eastAsia="CESI仿宋-GB2312" w:cs="CESI仿宋-GB2312"/>
                <w:b w:val="0"/>
                <w:bCs/>
                <w:color w:val="333333"/>
                <w:sz w:val="21"/>
                <w:szCs w:val="21"/>
              </w:rPr>
            </w:pPr>
            <w:r>
              <w:rPr>
                <w:rFonts w:hint="eastAsia" w:ascii="CESI仿宋-GB2312" w:hAnsi="CESI仿宋-GB2312" w:eastAsia="CESI仿宋-GB2312" w:cs="CESI仿宋-GB2312"/>
                <w:b w:val="0"/>
                <w:bCs/>
                <w:color w:val="333333"/>
                <w:sz w:val="21"/>
                <w:szCs w:val="21"/>
              </w:rPr>
              <w:t>第三十五条 违反本规定，擅自制作、发行、播出电视剧或者变更主要事项未重新报审的，依照《广播电视管理条例》第四十八条的规定予以处罚。</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kern w:val="0"/>
                <w:sz w:val="21"/>
                <w:szCs w:val="21"/>
                <w:lang w:val="en-US" w:eastAsia="zh-CN" w:bidi="ar-SA"/>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予以取缔，</w:t>
            </w:r>
            <w:r>
              <w:rPr>
                <w:rFonts w:hint="eastAsia" w:ascii="CESI仿宋-GB2312" w:hAnsi="CESI仿宋-GB2312" w:eastAsia="CESI仿宋-GB2312" w:cs="CESI仿宋-GB2312"/>
                <w:kern w:val="0"/>
                <w:sz w:val="21"/>
                <w:szCs w:val="21"/>
              </w:rPr>
              <w:t>没收其从事违法活动的专用工具、设备和节目载体。（2）一般处罚：没收其从事违法活动的专用工具、设备和节目载体，并处1万元以上2万元以下的罚款。（3）从重处罚：没收其从事违法活动的专用工具、设备和节目载体，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制作、发行、播出的电视剧含有本规定第五条禁止内容的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sz w:val="21"/>
                <w:szCs w:val="21"/>
                <w:lang w:eastAsia="zh-CN"/>
              </w:rPr>
            </w:pPr>
            <w:r>
              <w:rPr>
                <w:rFonts w:hint="eastAsia" w:ascii="CESI仿宋-GB2312" w:hAnsi="CESI仿宋-GB2312" w:eastAsia="CESI仿宋-GB2312" w:cs="CESI仿宋-GB2312"/>
                <w:b w:val="0"/>
                <w:bCs/>
                <w:sz w:val="21"/>
                <w:szCs w:val="21"/>
                <w:lang w:eastAsia="zh-CN"/>
              </w:rPr>
              <w:t>《电视剧内容管理规定》</w:t>
            </w:r>
            <w:r>
              <w:rPr>
                <w:rFonts w:hint="eastAsia" w:ascii="CESI仿宋-GB2312" w:hAnsi="CESI仿宋-GB2312" w:eastAsia="CESI仿宋-GB2312" w:cs="CESI仿宋-GB2312"/>
                <w:b w:val="0"/>
                <w:bCs/>
                <w:color w:val="333333"/>
                <w:sz w:val="21"/>
                <w:szCs w:val="21"/>
              </w:rPr>
              <w:t>2010年5月14日 国家广播电影电视总局令第63号 根据2016年5月4日《关于修改部分规章的决定》修订</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CESI仿宋-GB2312" w:hAnsi="CESI仿宋-GB2312" w:eastAsia="CESI仿宋-GB2312" w:cs="CESI仿宋-GB2312"/>
                <w:b w:val="0"/>
                <w:bCs/>
                <w:color w:val="333333"/>
                <w:sz w:val="21"/>
                <w:szCs w:val="21"/>
              </w:rPr>
            </w:pPr>
            <w:r>
              <w:rPr>
                <w:rFonts w:hint="eastAsia" w:ascii="CESI仿宋-GB2312" w:hAnsi="CESI仿宋-GB2312" w:eastAsia="CESI仿宋-GB2312" w:cs="CESI仿宋-GB2312"/>
                <w:b w:val="0"/>
                <w:bCs/>
                <w:color w:val="333333"/>
                <w:sz w:val="21"/>
                <w:szCs w:val="21"/>
              </w:rPr>
              <w:t>第三十六条 违反本规定，制作、发行、播出的电视剧含有本规定第五条禁止内容的，依照《广播电视管理条例》第四十九条的规定予以处罚。</w:t>
            </w: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color w:val="333333"/>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责令停止制作、播放、向境外提供含禁止内容的节目，收缴其节目载体。（2）一般处罚：收缴其节目载体，并处1万元以上2万元以下的罚款。（3）从重处罚：收缴其节目载体，并处2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333333"/>
                <w:sz w:val="21"/>
                <w:szCs w:val="21"/>
                <w:lang w:eastAsia="zh-CN"/>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已经向广播影视行政部门申请审查，但尚未取得电视剧发行许可证的送审机构</w:t>
            </w:r>
            <w:r>
              <w:rPr>
                <w:rFonts w:hint="eastAsia" w:ascii="CESI仿宋-GB2312" w:hAnsi="CESI仿宋-GB2312" w:eastAsia="CESI仿宋-GB2312" w:cs="CESI仿宋-GB2312"/>
                <w:color w:val="333333"/>
                <w:sz w:val="21"/>
                <w:szCs w:val="21"/>
                <w:lang w:eastAsia="zh-CN"/>
              </w:rPr>
              <w:t>又</w:t>
            </w:r>
            <w:r>
              <w:rPr>
                <w:rFonts w:hint="eastAsia" w:ascii="CESI仿宋-GB2312" w:hAnsi="CESI仿宋-GB2312" w:eastAsia="CESI仿宋-GB2312" w:cs="CESI仿宋-GB2312"/>
                <w:color w:val="333333"/>
                <w:sz w:val="21"/>
                <w:szCs w:val="21"/>
              </w:rPr>
              <w:t>向其他广播影视行政部门转移送审</w:t>
            </w:r>
            <w:r>
              <w:rPr>
                <w:rFonts w:hint="eastAsia" w:ascii="CESI仿宋-GB2312" w:hAnsi="CESI仿宋-GB2312" w:eastAsia="CESI仿宋-GB2312" w:cs="CESI仿宋-GB2312"/>
                <w:color w:val="333333"/>
                <w:sz w:val="21"/>
                <w:szCs w:val="21"/>
                <w:lang w:eastAsia="zh-CN"/>
              </w:rPr>
              <w:t>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sz w:val="21"/>
                <w:szCs w:val="21"/>
                <w:lang w:eastAsia="zh-CN"/>
              </w:rPr>
            </w:pPr>
          </w:p>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kern w:val="0"/>
                <w:sz w:val="21"/>
                <w:szCs w:val="21"/>
              </w:rPr>
            </w:pPr>
            <w:r>
              <w:rPr>
                <w:rFonts w:hint="eastAsia" w:ascii="CESI仿宋-GB2312" w:hAnsi="CESI仿宋-GB2312" w:eastAsia="CESI仿宋-GB2312" w:cs="CESI仿宋-GB2312"/>
                <w:b w:val="0"/>
                <w:bCs/>
                <w:sz w:val="21"/>
                <w:szCs w:val="21"/>
                <w:lang w:eastAsia="zh-CN"/>
              </w:rPr>
              <w:t>《电视剧内容管理规定》</w:t>
            </w:r>
            <w:r>
              <w:rPr>
                <w:rFonts w:hint="eastAsia" w:ascii="CESI仿宋-GB2312" w:hAnsi="CESI仿宋-GB2312" w:eastAsia="CESI仿宋-GB2312" w:cs="CESI仿宋-GB2312"/>
                <w:b w:val="0"/>
                <w:bCs/>
                <w:color w:val="333333"/>
                <w:sz w:val="21"/>
                <w:szCs w:val="21"/>
              </w:rPr>
              <w:t>2010年5月14日 国家广播电影电视总局令第63号 根据2016年5月4日《关于修改部分规章的决定》修订</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val="0"/>
                <w:bCs/>
                <w:kern w:val="0"/>
                <w:sz w:val="21"/>
                <w:szCs w:val="21"/>
                <w:lang w:eastAsia="zh-CN"/>
              </w:rPr>
            </w:pPr>
            <w:r>
              <w:rPr>
                <w:rFonts w:hint="eastAsia" w:ascii="CESI仿宋-GB2312" w:hAnsi="CESI仿宋-GB2312" w:eastAsia="CESI仿宋-GB2312" w:cs="CESI仿宋-GB2312"/>
                <w:b w:val="0"/>
                <w:bCs/>
                <w:color w:val="333333"/>
                <w:sz w:val="21"/>
                <w:szCs w:val="21"/>
              </w:rPr>
              <w:t>第三十七条 违反本规定第二十六条的，省、自治区、直辖市以上人民政府广播影视行政部门对转移申请不予受理；以欺骗等不正当手段取得发行许可证的，由原发证机关撤销电视剧发行许可证</w:t>
            </w:r>
            <w:r>
              <w:rPr>
                <w:rFonts w:hint="eastAsia" w:ascii="CESI仿宋-GB2312" w:hAnsi="CESI仿宋-GB2312" w:eastAsia="CESI仿宋-GB2312" w:cs="CESI仿宋-GB2312"/>
                <w:b w:val="0"/>
                <w:bCs/>
                <w:color w:val="333333"/>
                <w:sz w:val="21"/>
                <w:szCs w:val="21"/>
                <w:lang w:eastAsia="zh-CN"/>
              </w:rPr>
              <w:t>。</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kern w:val="0"/>
                <w:sz w:val="21"/>
                <w:szCs w:val="21"/>
                <w:lang w:eastAsia="zh-CN"/>
              </w:rPr>
            </w:pPr>
            <w:r>
              <w:rPr>
                <w:rFonts w:hint="eastAsia" w:ascii="CESI仿宋-GB2312" w:hAnsi="CESI仿宋-GB2312" w:eastAsia="CESI仿宋-GB2312" w:cs="CESI仿宋-GB2312"/>
                <w:kern w:val="0"/>
                <w:sz w:val="21"/>
                <w:szCs w:val="21"/>
              </w:rPr>
              <w:t>（1）一般处罚：</w:t>
            </w:r>
            <w:r>
              <w:rPr>
                <w:rFonts w:hint="eastAsia" w:ascii="CESI仿宋-GB2312" w:hAnsi="CESI仿宋-GB2312" w:eastAsia="CESI仿宋-GB2312" w:cs="CESI仿宋-GB2312"/>
                <w:color w:val="333333"/>
                <w:sz w:val="21"/>
                <w:szCs w:val="21"/>
              </w:rPr>
              <w:t>对转移申请不予受理</w:t>
            </w:r>
            <w:r>
              <w:rPr>
                <w:rFonts w:hint="eastAsia" w:ascii="CESI仿宋-GB2312" w:hAnsi="CESI仿宋-GB2312" w:eastAsia="CESI仿宋-GB2312" w:cs="CESI仿宋-GB2312"/>
                <w:color w:val="333333"/>
                <w:sz w:val="21"/>
                <w:szCs w:val="21"/>
                <w:lang w:eastAsia="zh-CN"/>
              </w:rPr>
              <w:t>；</w:t>
            </w:r>
            <w:r>
              <w:rPr>
                <w:rFonts w:hint="eastAsia" w:ascii="CESI仿宋-GB2312" w:hAnsi="CESI仿宋-GB2312" w:eastAsia="CESI仿宋-GB2312" w:cs="CESI仿宋-GB2312"/>
                <w:kern w:val="0"/>
                <w:sz w:val="21"/>
                <w:szCs w:val="21"/>
              </w:rPr>
              <w:t>（</w:t>
            </w:r>
            <w:r>
              <w:rPr>
                <w:rFonts w:hint="eastAsia" w:ascii="CESI仿宋-GB2312" w:hAnsi="CESI仿宋-GB2312" w:eastAsia="CESI仿宋-GB2312" w:cs="CESI仿宋-GB2312"/>
                <w:kern w:val="0"/>
                <w:sz w:val="21"/>
                <w:szCs w:val="21"/>
                <w:lang w:val="en-US" w:eastAsia="zh-CN"/>
              </w:rPr>
              <w:t>2</w:t>
            </w:r>
            <w:r>
              <w:rPr>
                <w:rFonts w:hint="eastAsia" w:ascii="CESI仿宋-GB2312" w:hAnsi="CESI仿宋-GB2312" w:eastAsia="CESI仿宋-GB2312" w:cs="CESI仿宋-GB2312"/>
                <w:kern w:val="0"/>
                <w:sz w:val="21"/>
                <w:szCs w:val="21"/>
              </w:rPr>
              <w:t>）从重处罚：</w:t>
            </w:r>
            <w:r>
              <w:rPr>
                <w:rFonts w:hint="eastAsia" w:ascii="CESI仿宋-GB2312" w:hAnsi="CESI仿宋-GB2312" w:eastAsia="CESI仿宋-GB2312" w:cs="CESI仿宋-GB2312"/>
                <w:color w:val="333333"/>
                <w:sz w:val="21"/>
                <w:szCs w:val="21"/>
              </w:rPr>
              <w:t>撤销电视剧发行许可证</w:t>
            </w:r>
            <w:r>
              <w:rPr>
                <w:rFonts w:hint="eastAsia" w:ascii="CESI仿宋-GB2312" w:hAnsi="CESI仿宋-GB2312" w:eastAsia="CESI仿宋-GB2312" w:cs="CESI仿宋-GB2312"/>
                <w:color w:val="333333"/>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b/>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sz w:val="21"/>
                <w:szCs w:val="21"/>
                <w:lang w:eastAsia="zh-CN"/>
              </w:rPr>
              <w:t>十五、</w:t>
            </w:r>
            <w:r>
              <w:rPr>
                <w:rFonts w:hint="eastAsia" w:ascii="CESI仿宋-GB2312" w:hAnsi="CESI仿宋-GB2312" w:eastAsia="CESI仿宋-GB2312" w:cs="CESI仿宋-GB2312"/>
                <w:b/>
                <w:sz w:val="21"/>
                <w:szCs w:val="21"/>
              </w:rPr>
              <w:t>《</w:t>
            </w:r>
            <w:r>
              <w:rPr>
                <w:rFonts w:hint="eastAsia" w:ascii="CESI仿宋-GB2312" w:hAnsi="CESI仿宋-GB2312" w:eastAsia="CESI仿宋-GB2312" w:cs="CESI仿宋-GB2312"/>
                <w:b/>
                <w:sz w:val="21"/>
                <w:szCs w:val="21"/>
                <w:lang w:eastAsia="zh-CN"/>
              </w:rPr>
              <w:t>专网及定向传播视听节目服务管理规定</w:t>
            </w:r>
            <w:r>
              <w:rPr>
                <w:rFonts w:hint="eastAsia" w:ascii="CESI仿宋-GB2312" w:hAnsi="CESI仿宋-GB2312" w:eastAsia="CESI仿宋-GB2312" w:cs="CESI仿宋-GB2312"/>
                <w:b/>
                <w:sz w:val="21"/>
                <w:szCs w:val="21"/>
              </w:rPr>
              <w:t>》自由裁量权指导标准</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rPr>
                <w:rFonts w:hint="eastAsia" w:ascii="CESI仿宋-GB2312" w:hAnsi="CESI仿宋-GB2312" w:eastAsia="CESI仿宋-GB2312" w:cs="CESI仿宋-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bCs/>
                <w:kern w:val="0"/>
                <w:sz w:val="21"/>
                <w:szCs w:val="21"/>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擅自从事专网及定向传播视听节目服务的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六</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擅自从事专网及定向传播视听节目服务的，由县级以上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部门予以警告、责令改正，可并处3万元以下罚款；情节严重的，根据《广播电视管理条例》第四十七条的规定予以处罚。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color w:val="333333"/>
                <w:sz w:val="21"/>
                <w:szCs w:val="21"/>
              </w:rPr>
              <w:t>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由县级以上人民政府广播电视行政部门予以取缔，没收其从事违法活动的设备，并处投资总额1倍以上2倍以下的罚款。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专网及定向传播视听节目服务单位传播的节目内容违反规定的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七</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专网及定向传播视听节目服务单位传播的节目内容违反本规定的，由县级以上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部门予以警告、责令改正，可并处3万元以下罚款；情节严重的，根据《广播电视管理条例》第四十九条的规定予以处罚。</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color w:val="333333"/>
                <w:sz w:val="21"/>
                <w:szCs w:val="21"/>
              </w:rPr>
              <w:t>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情节严重的，由原批准机关吊销许可证。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未按照《信息网络传播视听节目许可证》载明的事项从事专网及定向传播视听节目服务的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八</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部门予以警告、责令改正，可并处3万元以下罚款；情节严重的，根据《广播电视管理条例》第五十条的规定予以处罚：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（一）未按照《信息网络传播视听节目许可证》载明的事项从事专网及定向传播视听节目服务的；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（二）违规传播时政类视听新闻节目的；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（三）集成播控服务单位未对内容提供服务单位播出的节目进行统一集成和播出监控或者未负责电子节目指南（EPG）、用户端、计费、版权等管理的。</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eastAsia="zh-CN"/>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color w:val="333333"/>
                <w:sz w:val="21"/>
                <w:szCs w:val="21"/>
              </w:rPr>
              <w:t>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情节严重的，由原批准机关吊销许可证</w:t>
            </w:r>
            <w:r>
              <w:rPr>
                <w:rFonts w:hint="eastAsia" w:ascii="CESI仿宋-GB2312" w:hAnsi="CESI仿宋-GB2312" w:eastAsia="CESI仿宋-GB2312" w:cs="CESI仿宋-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违规传播时政类视听新闻节目的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 </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八</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部门予以警告、责令改正，可并处3万元以下罚款；情节严重的，根据《广播电视管理条例》第五十条的规定予以处罚：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（二）违规传播时政类视听新闻节目的；</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color w:val="333333"/>
                <w:sz w:val="21"/>
                <w:szCs w:val="21"/>
              </w:rPr>
              <w:t>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情节严重的，由原批准机关吊销许可证</w:t>
            </w:r>
            <w:r>
              <w:rPr>
                <w:rFonts w:hint="eastAsia" w:ascii="CESI仿宋-GB2312" w:hAnsi="CESI仿宋-GB2312" w:eastAsia="CESI仿宋-GB2312" w:cs="CESI仿宋-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134</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集成播控服务单位未对内容提供服务单位播出的节目进行统一集成和播出监控或者未负责电子节目指南（EPG）、用户端、计费、版权等管理的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八</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部门予以警告、责令改正，可并处3万元以下罚款；情节严重的，根据《广播电视管理条例》第五十条的规定予以处罚：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（三）集成播控服务单位未对内容提供服务单位播出的节目进行统一集成和播出监控或者未负责电子节目指南（EPG）、用户端、计费、版权等管理的。</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（1）从轻处罚：给予警告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color w:val="333333"/>
                <w:sz w:val="21"/>
                <w:szCs w:val="21"/>
              </w:rPr>
              <w:t>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情节严重的，由原批准机关吊销许可证</w:t>
            </w:r>
            <w:r>
              <w:rPr>
                <w:rFonts w:hint="eastAsia" w:ascii="CESI仿宋-GB2312" w:hAnsi="CESI仿宋-GB2312" w:eastAsia="CESI仿宋-GB2312" w:cs="CESI仿宋-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专网及定向传播视听节目服务单位转播、链接、聚合、集成非法广播电视频道节目、非法视听节目网站的节目和未取得内容提供服务许可的单位开办的节目的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九</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部门予以警告、责令改正，可并处3万元以下罚款；情节严重的，根据《广播电视管理条例》第五十一条的规定予以处罚：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（一）专网及定向传播视听节目服务单位转播、链接、聚合、集成非法广播电视频道节目、非法视听节目网站的节目和未取得内容提供服务许可的单位开办的节目的；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（二）集成播控服务单位擅自插播、截留、变更内容提供服务单位播出的节目信号的；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（三）传输分发服务单位擅自插播、截留、变更集成播控平台发出的节目信号和电子节目指南（EPG）、用户端、计费、版权等控制信号的；</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eastAsia="zh-CN"/>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sz w:val="21"/>
                <w:szCs w:val="21"/>
              </w:rPr>
              <w:t>责令改正，可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情节严重的，由原批准机关吊销许可证</w:t>
            </w:r>
            <w:r>
              <w:rPr>
                <w:rFonts w:hint="eastAsia" w:ascii="CESI仿宋-GB2312" w:hAnsi="CESI仿宋-GB2312" w:eastAsia="CESI仿宋-GB2312" w:cs="CESI仿宋-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集成播控服务单位擅自插播、截留、变更内容提供服务单位播出的节目信号的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九</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部门予以警告、责令改正，可并处3万元以下罚款；情节严重的，根据《广播电视管理条例》第五十一条的规定予以处罚：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（二）集成播控服务单位擅自插播、截留、变更内容提供服务单位播出的节目信号的；</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sz w:val="21"/>
                <w:szCs w:val="21"/>
              </w:rPr>
              <w:t>责令改正，可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情节严重的，由原批准机关吊销许可证</w:t>
            </w:r>
            <w:r>
              <w:rPr>
                <w:rFonts w:hint="eastAsia" w:ascii="CESI仿宋-GB2312" w:hAnsi="CESI仿宋-GB2312" w:eastAsia="CESI仿宋-GB2312" w:cs="CESI仿宋-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c>
          <w:tcPr>
            <w:tcW w:w="1405" w:type="dxa"/>
            <w:gridSpan w:val="2"/>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both"/>
              <w:textAlignment w:val="auto"/>
              <w:rPr>
                <w:rFonts w:hint="eastAsia" w:ascii="CESI仿宋-GB2312" w:hAnsi="CESI仿宋-GB2312" w:eastAsia="CESI仿宋-GB2312" w:cs="CESI仿宋-GB2312"/>
                <w:color w:val="333333"/>
                <w:sz w:val="21"/>
                <w:szCs w:val="21"/>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传输分发服务单位擅自插播、截留、变更集成播控平台发出的节目信号和电子节目指南（EPG）、用户端、计费、版权等控制信号的</w:t>
            </w:r>
            <w:r>
              <w:rPr>
                <w:rFonts w:hint="eastAsia" w:ascii="CESI仿宋-GB2312" w:hAnsi="CESI仿宋-GB2312" w:eastAsia="CESI仿宋-GB2312" w:cs="CESI仿宋-GB2312"/>
                <w:color w:val="333333"/>
                <w:sz w:val="21"/>
                <w:szCs w:val="21"/>
                <w:lang w:eastAsia="zh-CN"/>
              </w:rPr>
              <w:t>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九</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部门予以警告、责令改正，可并处3万元以下罚款；情节严重的，根据《广播电视管理条例》第五十一条的规定予以处罚：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（三）传输分发服务单位擅自插播、截留、变更集成播控平台发出的节目信号和电子节目指南（EPG）、用户端、计费、版权等控制信号的；</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kern w:val="0"/>
                <w:sz w:val="21"/>
                <w:szCs w:val="21"/>
                <w:lang w:eastAsia="zh-CN"/>
              </w:rPr>
              <w:t>予以</w:t>
            </w:r>
            <w:r>
              <w:rPr>
                <w:rFonts w:hint="eastAsia" w:ascii="CESI仿宋-GB2312" w:hAnsi="CESI仿宋-GB2312" w:eastAsia="CESI仿宋-GB2312" w:cs="CESI仿宋-GB2312"/>
                <w:kern w:val="0"/>
                <w:sz w:val="21"/>
                <w:szCs w:val="21"/>
              </w:rPr>
              <w:t>警告</w:t>
            </w:r>
            <w:r>
              <w:rPr>
                <w:rFonts w:hint="eastAsia" w:ascii="CESI仿宋-GB2312" w:hAnsi="CESI仿宋-GB2312" w:eastAsia="CESI仿宋-GB2312" w:cs="CESI仿宋-GB2312"/>
                <w:kern w:val="0"/>
                <w:sz w:val="21"/>
                <w:szCs w:val="21"/>
                <w:lang w:eastAsia="zh-CN"/>
              </w:rPr>
              <w:t>、责令改正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sz w:val="21"/>
                <w:szCs w:val="21"/>
              </w:rPr>
              <w:t>责令改正，可</w:t>
            </w:r>
            <w:r>
              <w:rPr>
                <w:rFonts w:hint="eastAsia" w:ascii="CESI仿宋-GB2312" w:hAnsi="CESI仿宋-GB2312" w:eastAsia="CESI仿宋-GB2312" w:cs="CESI仿宋-GB2312"/>
                <w:kern w:val="0"/>
                <w:sz w:val="21"/>
                <w:szCs w:val="21"/>
              </w:rPr>
              <w:t>并处</w:t>
            </w:r>
            <w:r>
              <w:rPr>
                <w:rFonts w:hint="eastAsia" w:ascii="CESI仿宋-GB2312" w:hAnsi="CESI仿宋-GB2312" w:eastAsia="CESI仿宋-GB2312" w:cs="CESI仿宋-GB2312"/>
                <w:kern w:val="0"/>
                <w:sz w:val="21"/>
                <w:szCs w:val="21"/>
                <w:lang w:val="en-US" w:eastAsia="zh-CN"/>
              </w:rPr>
              <w:t>3万</w:t>
            </w:r>
            <w:r>
              <w:rPr>
                <w:rFonts w:hint="eastAsia" w:ascii="CESI仿宋-GB2312" w:hAnsi="CESI仿宋-GB2312" w:eastAsia="CESI仿宋-GB2312" w:cs="CESI仿宋-GB2312"/>
                <w:kern w:val="0"/>
                <w:sz w:val="21"/>
                <w:szCs w:val="21"/>
              </w:rPr>
              <w:t>元以下罚款。（3）从重处罚：</w:t>
            </w:r>
            <w:r>
              <w:rPr>
                <w:rFonts w:hint="eastAsia" w:ascii="CESI仿宋-GB2312" w:hAnsi="CESI仿宋-GB2312" w:eastAsia="CESI仿宋-GB2312" w:cs="CESI仿宋-GB2312"/>
                <w:sz w:val="21"/>
                <w:szCs w:val="21"/>
              </w:rPr>
              <w:t>情节严重的，由原批准机关吊销许可证</w:t>
            </w:r>
            <w:r>
              <w:rPr>
                <w:rFonts w:hint="eastAsia" w:ascii="CESI仿宋-GB2312" w:hAnsi="CESI仿宋-GB2312" w:eastAsia="CESI仿宋-GB2312" w:cs="CESI仿宋-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变更股东、股权结构等重大事项未事先办理审批手续的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（一）变更股东、股权结构等重大事项，未事先办理审批手续的；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（二）专网及定向传播视听节目服务单位的单位名称、办公场所、法定代表人依法变更后未及时向原发证机关备案的；</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210" w:firstLineChars="100"/>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0"/>
                <w:sz w:val="21"/>
                <w:szCs w:val="21"/>
                <w:shd w:val="clear" w:fill="FFFFFF"/>
                <w:lang w:val="en-US" w:eastAsia="zh-CN" w:bidi="ar"/>
                <w14:textFill>
                  <w14:solidFill>
                    <w14:schemeClr w14:val="tx1"/>
                  </w14:solidFill>
                </w14:textFill>
              </w:rPr>
              <w:t>（三）未按本规定要求，将拟增加的新产品或者开展的新业务报国家广播电视总局进行安全评估的；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四</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）采用合资、合作模式开展节目生产购销、广告投放、市场推广、商业合作、收付结算、技术服务等经营性业务未及时向原发证机关备案的；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五</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）集成播控服务单位和传输分发服务单位在提供服务时未履行许可证查验义务的；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六</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）未按本规定要求建立健全与国家网络信息安全相适应的安全播控、节目内容、安全传输等管理制度、保障体系的；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七</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）集成播控服务单位和内容提供服务单位未在播出界面显著位置标注播出标识、名称的；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八</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）内容提供服务单位未采取版权保护措施，未保留节目播出信息或者未配合广播电视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部门查询，以及发现含有违反本规定的节目时未及时删除并保存记录或者未报告广播电视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九</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）集成播控服务单位发现接入集成播控平台的节目含有违反本规定的内容时未及时切断节目源或者未报告广播电视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十</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）用于专网及定向传播视听节目服务的技术系统和终端产品不符合国家有关标准和技术规范的；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一</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）向未取得专网及定向传播视听节目服务许可的单位提供与专网及定向传播视听节目服务有关的服务器托管、网络传输、软硬件技术支持、代收费等服务的；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二</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）未向广播电视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部门设立的节目监控系统提供必要的信号接入条件的；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）专网及定向传播视听节目服务单位在同一年度内3次出现违规行为的；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四</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）拒绝、阻挠、拖延广播电视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部门依法进行监督检查或者在监督检查过程中弄虚作假的；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五</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）以虚假证明、文件等手段骗取《信息网络传播视听节目许可证》的。</w:t>
            </w:r>
          </w:p>
          <w:p>
            <w:pPr>
              <w:keepNext w:val="0"/>
              <w:keepLines w:val="0"/>
              <w:widowControl/>
              <w:suppressLineNumbers w:val="0"/>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0"/>
                <w:sz w:val="21"/>
                <w:szCs w:val="21"/>
                <w:shd w:val="clear" w:fill="FFFFFF"/>
                <w:lang w:val="en-US" w:eastAsia="zh-CN" w:bidi="ar"/>
                <w14:textFill>
                  <w14:solidFill>
                    <w14:schemeClr w14:val="tx1"/>
                  </w14:solidFill>
                </w14:textFill>
              </w:rPr>
              <w:t>有前款第十五项行为的，发证机关应当撤销其《信息网络传播视听节目许可证》</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bCs/>
                <w:kern w:val="0"/>
                <w:sz w:val="21"/>
                <w:szCs w:val="21"/>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139</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对</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专网及定向传播视听节目服务单位的单位名称、办公场所、法定代表人依法变更后未及时向原发证机关备案的</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（二）专网及定向传播视听节目服务单位的单位名称、办公场所、法定代表人依法变更后未及时向原发证机关备案的；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对</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未按本规定要求，将拟增加的新产品或者开展的新业务报国家广播电视总局进行安全评估的</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val="0"/>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val="0"/>
                <w:color w:val="000000" w:themeColor="text1"/>
                <w:kern w:val="0"/>
                <w:sz w:val="21"/>
                <w:szCs w:val="21"/>
                <w:lang w:val="en"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（三）</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14:textFill>
                  <w14:solidFill>
                    <w14:schemeClr w14:val="tx1"/>
                  </w14:solidFill>
                </w14:textFill>
              </w:rPr>
              <w:t>未按本规定要求，将拟增加的新产品或者开展的新业务报国家广播电视总局进行安全评估的</w:t>
            </w:r>
            <w:r>
              <w:rPr>
                <w:rFonts w:hint="eastAsia" w:ascii="CESI仿宋-GB2312" w:hAnsi="CESI仿宋-GB2312" w:eastAsia="CESI仿宋-GB2312" w:cs="CESI仿宋-GB2312"/>
                <w:b w:val="0"/>
                <w:bCs w:val="0"/>
                <w:i w:val="0"/>
                <w:caps w:val="0"/>
                <w:color w:val="000000" w:themeColor="text1"/>
                <w:spacing w:val="0"/>
                <w:sz w:val="21"/>
                <w:szCs w:val="21"/>
                <w:u w:val="none"/>
                <w:shd w:val="clear" w:color="auto" w:fill="FFFFFF"/>
                <w:lang w:eastAsia="zh-CN"/>
                <w14:textFill>
                  <w14:solidFill>
                    <w14:schemeClr w14:val="tx1"/>
                  </w14:solidFill>
                </w14:textFill>
              </w:rPr>
              <w:t>。</w:t>
            </w: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pP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b w:val="0"/>
                <w:bCs w:val="0"/>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b w:val="0"/>
                <w:bCs w:val="0"/>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b w:val="0"/>
                <w:bCs w:val="0"/>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141</w:t>
            </w:r>
          </w:p>
        </w:tc>
        <w:tc>
          <w:tcPr>
            <w:tcW w:w="1405" w:type="dxa"/>
            <w:gridSpan w:val="2"/>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both"/>
              <w:textAlignment w:val="auto"/>
              <w:rPr>
                <w:rFonts w:hint="eastAsia" w:ascii="CESI仿宋-GB2312" w:hAnsi="CESI仿宋-GB2312" w:eastAsia="CESI仿宋-GB2312" w:cs="CESI仿宋-GB2312"/>
                <w:color w:val="333333"/>
                <w:sz w:val="21"/>
                <w:szCs w:val="21"/>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采用合资、合作模式开展节目生产购销、广告投放、市场推广、商业合作、收付结算、技术服务等经营性业务未及时向原发证机关备案的</w:t>
            </w:r>
            <w:r>
              <w:rPr>
                <w:rFonts w:hint="eastAsia" w:ascii="CESI仿宋-GB2312" w:hAnsi="CESI仿宋-GB2312" w:eastAsia="CESI仿宋-GB2312" w:cs="CESI仿宋-GB2312"/>
                <w:color w:val="333333"/>
                <w:sz w:val="21"/>
                <w:szCs w:val="21"/>
                <w:lang w:eastAsia="zh-CN"/>
              </w:rPr>
              <w:t>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四</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）采用合资、合作模式开展节目生产购销、广告投放、市场推广、商业合作、收付结算、技术服务等经营性业务未及时向原发证机关备案的</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w:t>
            </w: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集成播控服务单位和传输分发服务单位在提供服务时未履行许可证查验义务的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五</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）集成播控服务单位和传输分发服务单位在提供服务时未履行许可证查验义务的</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未按本规定要求建立健全与国家网络信息安全相适应的安全播控、节目内容、安全传输等管理制度、保障体系的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六</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）未按本规定要求建立健全与国家网络信息安全相适应的安全播控、节目内容、安全传输等管理制度、保障体系的</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1405" w:type="dxa"/>
            <w:gridSpan w:val="2"/>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集成播控服务单位和内容提供服务单位未在播出界面显著位置标注播出标识、名称的</w:t>
            </w:r>
            <w:r>
              <w:rPr>
                <w:rFonts w:hint="eastAsia" w:ascii="CESI仿宋-GB2312" w:hAnsi="CESI仿宋-GB2312" w:eastAsia="CESI仿宋-GB2312" w:cs="CESI仿宋-GB2312"/>
                <w:color w:val="333333"/>
                <w:sz w:val="21"/>
                <w:szCs w:val="21"/>
                <w:lang w:eastAsia="zh-CN"/>
              </w:rPr>
              <w:t>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七</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）集成播控服务单位和内容提供服务单位未在播出界面显著位置标注播出标识、名称的</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内容提供服务单位未采取版权保护措施，未保留节目播出信息或者未配合广播电影电视主管部门查询，以及发现含有违反本规定的节目时未及时删除并保存记录或者未报告广播电视主管部门的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b w:val="0"/>
                <w:bCs/>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b w:val="0"/>
                <w:bCs/>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b w:val="0"/>
                <w:bCs/>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八</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）内容提供服务单位未采取版权保护措施，未保留节目播出信息或者未配合广播电视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部门查询，以及发现含有违反本规定的节目时未及时删除并保存记录或者未报告广播电视</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部门的</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146</w:t>
            </w:r>
          </w:p>
        </w:tc>
        <w:tc>
          <w:tcPr>
            <w:tcW w:w="1405" w:type="dxa"/>
            <w:gridSpan w:val="2"/>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集成播控服务单位发现接入集成播控平台的节目含有违反规定的内容时未及时切断节目源或者未报告广播电视主管部门的</w:t>
            </w:r>
            <w:r>
              <w:rPr>
                <w:rFonts w:hint="eastAsia" w:ascii="CESI仿宋-GB2312" w:hAnsi="CESI仿宋-GB2312" w:eastAsia="CESI仿宋-GB2312" w:cs="CESI仿宋-GB2312"/>
                <w:color w:val="333333"/>
                <w:sz w:val="21"/>
                <w:szCs w:val="21"/>
                <w:lang w:eastAsia="zh-CN"/>
              </w:rPr>
              <w:t>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专网及定向传播视听节目服务管理规定</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w:t>
            </w:r>
            <w:r>
              <w:rPr>
                <w:rFonts w:hint="eastAsia" w:ascii="CESI仿宋-GB2312" w:hAnsi="CESI仿宋-GB2312" w:eastAsia="CESI仿宋-GB2312" w:cs="CESI仿宋-GB2312"/>
                <w:b w:val="0"/>
                <w:bCs/>
                <w:color w:val="000000" w:themeColor="text1"/>
                <w:kern w:val="0"/>
                <w:sz w:val="21"/>
                <w:szCs w:val="21"/>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国家</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新闻出版</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广电</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总局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令第6号，20</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4</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25</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日发布，20</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年</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6</w:t>
            </w:r>
            <w:r>
              <w:rPr>
                <w:rFonts w:hint="eastAsia" w:ascii="CESI仿宋-GB2312" w:hAnsi="CESI仿宋-GB2312" w:eastAsia="CESI仿宋-GB2312" w:cs="CESI仿宋-GB2312"/>
                <w:color w:val="000000" w:themeColor="text1"/>
                <w:kern w:val="0"/>
                <w:sz w:val="21"/>
                <w:szCs w:val="21"/>
                <w14:textFill>
                  <w14:solidFill>
                    <w14:schemeClr w14:val="tx1"/>
                  </w14:solidFill>
                </w14:textFill>
              </w:rPr>
              <w:t>月1日起施行</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第</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color w:val="000000" w:themeColor="text1"/>
                <w:sz w:val="21"/>
                <w:szCs w:val="21"/>
                <w14:textFill>
                  <w14:solidFill>
                    <w14:schemeClr w14:val="tx1"/>
                  </w14:solidFill>
                </w14:textFill>
              </w:rPr>
              <w:t>十条 违反本规定，有下列行为之一的，由县级以上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000000" w:themeColor="text1"/>
                <w:sz w:val="21"/>
                <w:szCs w:val="21"/>
                <w14:textFill>
                  <w14:solidFill>
                    <w14:schemeClr w14:val="tx1"/>
                  </w14:solidFill>
                </w14:textFill>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14:textFill>
                  <w14:solidFill>
                    <w14:schemeClr w14:val="tx1"/>
                  </w14:solidFill>
                </w14:textFill>
              </w:rPr>
              <w:t>（</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九</w:t>
            </w:r>
            <w:r>
              <w:rPr>
                <w:rFonts w:hint="eastAsia" w:ascii="CESI仿宋-GB2312" w:hAnsi="CESI仿宋-GB2312" w:eastAsia="CESI仿宋-GB2312" w:cs="CESI仿宋-GB2312"/>
                <w:color w:val="000000" w:themeColor="text1"/>
                <w:sz w:val="21"/>
                <w:szCs w:val="21"/>
                <w14:textFill>
                  <w14:solidFill>
                    <w14:schemeClr w14:val="tx1"/>
                  </w14:solidFill>
                </w14:textFill>
              </w:rPr>
              <w:t>）集成播控服务单位发现接入集成播控平台的节目含有违反本规定的内容时未及时切断节目源或者未报告广</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播</w:t>
            </w:r>
            <w:r>
              <w:rPr>
                <w:rFonts w:hint="eastAsia" w:ascii="CESI仿宋-GB2312" w:hAnsi="CESI仿宋-GB2312" w:eastAsia="CESI仿宋-GB2312" w:cs="CESI仿宋-GB2312"/>
                <w:color w:val="000000" w:themeColor="text1"/>
                <w:sz w:val="21"/>
                <w:szCs w:val="21"/>
                <w14:textFill>
                  <w14:solidFill>
                    <w14:schemeClr w14:val="tx1"/>
                  </w14:solidFill>
                </w14:textFill>
              </w:rPr>
              <w:t>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000000" w:themeColor="text1"/>
                <w:sz w:val="21"/>
                <w:szCs w:val="21"/>
                <w14:textFill>
                  <w14:solidFill>
                    <w14:schemeClr w14:val="tx1"/>
                  </w14:solidFill>
                </w14:textFill>
              </w:rPr>
              <w:t>部门的</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bCs/>
                <w:color w:val="000000" w:themeColor="text1"/>
                <w:kern w:val="0"/>
                <w:sz w:val="21"/>
                <w:szCs w:val="21"/>
                <w14:textFill>
                  <w14:solidFill>
                    <w14:schemeClr w14:val="tx1"/>
                  </w14:solidFill>
                </w14:textFill>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147</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用于专网及定向传播视听节目服务的技术系统和终端产品不符合国家有关标准和技术规范的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sz w:val="21"/>
                <w:szCs w:val="21"/>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b w:val="0"/>
                <w:bCs/>
                <w:sz w:val="21"/>
                <w:szCs w:val="21"/>
                <w:lang w:eastAsia="zh-CN"/>
              </w:rPr>
              <w:t>专网及定向传播视听节目服务管理规定</w:t>
            </w: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kern w:val="0"/>
                <w:sz w:val="21"/>
                <w:szCs w:val="21"/>
              </w:rPr>
              <w:t>（国家</w:t>
            </w:r>
            <w:r>
              <w:rPr>
                <w:rFonts w:hint="eastAsia" w:ascii="CESI仿宋-GB2312" w:hAnsi="CESI仿宋-GB2312" w:eastAsia="CESI仿宋-GB2312" w:cs="CESI仿宋-GB2312"/>
                <w:kern w:val="0"/>
                <w:sz w:val="21"/>
                <w:szCs w:val="21"/>
                <w:lang w:eastAsia="zh-CN"/>
              </w:rPr>
              <w:t>新闻出版</w:t>
            </w:r>
            <w:r>
              <w:rPr>
                <w:rFonts w:hint="eastAsia" w:ascii="CESI仿宋-GB2312" w:hAnsi="CESI仿宋-GB2312" w:eastAsia="CESI仿宋-GB2312" w:cs="CESI仿宋-GB2312"/>
                <w:kern w:val="0"/>
                <w:sz w:val="21"/>
                <w:szCs w:val="21"/>
              </w:rPr>
              <w:t>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令第6号，20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4</w:t>
            </w:r>
            <w:r>
              <w:rPr>
                <w:rFonts w:hint="eastAsia" w:ascii="CESI仿宋-GB2312" w:hAnsi="CESI仿宋-GB2312" w:eastAsia="CESI仿宋-GB2312" w:cs="CESI仿宋-GB2312"/>
                <w:kern w:val="0"/>
                <w:sz w:val="21"/>
                <w:szCs w:val="21"/>
              </w:rPr>
              <w:t>月</w:t>
            </w:r>
            <w:r>
              <w:rPr>
                <w:rFonts w:hint="eastAsia" w:ascii="CESI仿宋-GB2312" w:hAnsi="CESI仿宋-GB2312" w:eastAsia="CESI仿宋-GB2312" w:cs="CESI仿宋-GB2312"/>
                <w:kern w:val="0"/>
                <w:sz w:val="21"/>
                <w:szCs w:val="21"/>
                <w:lang w:val="en-US" w:eastAsia="zh-CN"/>
              </w:rPr>
              <w:t>25</w:t>
            </w:r>
            <w:r>
              <w:rPr>
                <w:rFonts w:hint="eastAsia" w:ascii="CESI仿宋-GB2312" w:hAnsi="CESI仿宋-GB2312" w:eastAsia="CESI仿宋-GB2312" w:cs="CESI仿宋-GB2312"/>
                <w:kern w:val="0"/>
                <w:sz w:val="21"/>
                <w:szCs w:val="21"/>
              </w:rPr>
              <w:t>日发布，20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6</w:t>
            </w:r>
            <w:r>
              <w:rPr>
                <w:rFonts w:hint="eastAsia" w:ascii="CESI仿宋-GB2312" w:hAnsi="CESI仿宋-GB2312" w:eastAsia="CESI仿宋-GB2312" w:cs="CESI仿宋-GB2312"/>
                <w:kern w:val="0"/>
                <w:sz w:val="21"/>
                <w:szCs w:val="21"/>
              </w:rPr>
              <w:t>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sz w:val="21"/>
                <w:szCs w:val="21"/>
              </w:rPr>
              <w:t>第</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color w:val="000000" w:themeColor="text1"/>
                <w:sz w:val="21"/>
                <w:szCs w:val="21"/>
                <w14:textFill>
                  <w14:solidFill>
                    <w14:schemeClr w14:val="tx1"/>
                  </w14:solidFill>
                </w14:textFill>
              </w:rPr>
              <w:t>十</w:t>
            </w:r>
            <w:r>
              <w:rPr>
                <w:rFonts w:hint="eastAsia" w:ascii="CESI仿宋-GB2312" w:hAnsi="CESI仿宋-GB2312" w:eastAsia="CESI仿宋-GB2312" w:cs="CESI仿宋-GB2312"/>
                <w:color w:val="333333"/>
                <w:sz w:val="21"/>
                <w:szCs w:val="21"/>
              </w:rPr>
              <w:t>条 违反本规定，有下列行为之一的，由县级以上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000000" w:themeColor="text1"/>
                <w:sz w:val="21"/>
                <w:szCs w:val="21"/>
                <w14:textFill>
                  <w14:solidFill>
                    <w14:schemeClr w14:val="tx1"/>
                  </w14:solidFill>
                </w14:textFill>
              </w:rPr>
              <w:t>部</w:t>
            </w:r>
            <w:r>
              <w:rPr>
                <w:rFonts w:hint="eastAsia" w:ascii="CESI仿宋-GB2312" w:hAnsi="CESI仿宋-GB2312" w:eastAsia="CESI仿宋-GB2312" w:cs="CESI仿宋-GB2312"/>
                <w:color w:val="333333"/>
                <w:sz w:val="21"/>
                <w:szCs w:val="21"/>
              </w:rPr>
              <w:t>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rPr>
              <w:t>（</w:t>
            </w:r>
            <w:r>
              <w:rPr>
                <w:rFonts w:hint="eastAsia" w:ascii="CESI仿宋-GB2312" w:hAnsi="CESI仿宋-GB2312" w:eastAsia="CESI仿宋-GB2312" w:cs="CESI仿宋-GB2312"/>
                <w:color w:val="333333"/>
                <w:sz w:val="21"/>
                <w:szCs w:val="21"/>
                <w:lang w:eastAsia="zh-CN"/>
              </w:rPr>
              <w:t>十</w:t>
            </w:r>
            <w:r>
              <w:rPr>
                <w:rFonts w:hint="eastAsia" w:ascii="CESI仿宋-GB2312" w:hAnsi="CESI仿宋-GB2312" w:eastAsia="CESI仿宋-GB2312" w:cs="CESI仿宋-GB2312"/>
                <w:color w:val="333333"/>
                <w:sz w:val="21"/>
                <w:szCs w:val="21"/>
              </w:rPr>
              <w:t>）用于专网及定向传播视听节目服务的技术系统和终端产品不符合国家有关标准和技术规范的</w:t>
            </w:r>
            <w:r>
              <w:rPr>
                <w:rFonts w:hint="eastAsia" w:ascii="CESI仿宋-GB2312" w:hAnsi="CESI仿宋-GB2312" w:eastAsia="CESI仿宋-GB2312" w:cs="CESI仿宋-GB2312"/>
                <w:color w:val="333333"/>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148</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sz w:val="21"/>
                <w:szCs w:val="21"/>
                <w:lang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向未取得专网及定向传播视听节目服务许可的单位提供与专网及定向传播视听节目服务有关的服务器托管、网络传输、软硬件技术支持、代收费等服务的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sz w:val="21"/>
                <w:szCs w:val="21"/>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b w:val="0"/>
                <w:bCs/>
                <w:sz w:val="21"/>
                <w:szCs w:val="21"/>
                <w:lang w:eastAsia="zh-CN"/>
              </w:rPr>
              <w:t>专网及定向传播视听节目服务管理规定</w:t>
            </w: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b w:val="0"/>
                <w:bCs/>
                <w:kern w:val="0"/>
                <w:sz w:val="21"/>
                <w:szCs w:val="21"/>
              </w:rPr>
              <w:t>（</w:t>
            </w:r>
            <w:r>
              <w:rPr>
                <w:rFonts w:hint="eastAsia" w:ascii="CESI仿宋-GB2312" w:hAnsi="CESI仿宋-GB2312" w:eastAsia="CESI仿宋-GB2312" w:cs="CESI仿宋-GB2312"/>
                <w:kern w:val="0"/>
                <w:sz w:val="21"/>
                <w:szCs w:val="21"/>
              </w:rPr>
              <w:t>国家</w:t>
            </w:r>
            <w:r>
              <w:rPr>
                <w:rFonts w:hint="eastAsia" w:ascii="CESI仿宋-GB2312" w:hAnsi="CESI仿宋-GB2312" w:eastAsia="CESI仿宋-GB2312" w:cs="CESI仿宋-GB2312"/>
                <w:kern w:val="0"/>
                <w:sz w:val="21"/>
                <w:szCs w:val="21"/>
                <w:lang w:eastAsia="zh-CN"/>
              </w:rPr>
              <w:t>新闻出版</w:t>
            </w:r>
            <w:r>
              <w:rPr>
                <w:rFonts w:hint="eastAsia" w:ascii="CESI仿宋-GB2312" w:hAnsi="CESI仿宋-GB2312" w:eastAsia="CESI仿宋-GB2312" w:cs="CESI仿宋-GB2312"/>
                <w:kern w:val="0"/>
                <w:sz w:val="21"/>
                <w:szCs w:val="21"/>
              </w:rPr>
              <w:t>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令第6号，20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4</w:t>
            </w:r>
            <w:r>
              <w:rPr>
                <w:rFonts w:hint="eastAsia" w:ascii="CESI仿宋-GB2312" w:hAnsi="CESI仿宋-GB2312" w:eastAsia="CESI仿宋-GB2312" w:cs="CESI仿宋-GB2312"/>
                <w:kern w:val="0"/>
                <w:sz w:val="21"/>
                <w:szCs w:val="21"/>
              </w:rPr>
              <w:t>月</w:t>
            </w:r>
            <w:r>
              <w:rPr>
                <w:rFonts w:hint="eastAsia" w:ascii="CESI仿宋-GB2312" w:hAnsi="CESI仿宋-GB2312" w:eastAsia="CESI仿宋-GB2312" w:cs="CESI仿宋-GB2312"/>
                <w:kern w:val="0"/>
                <w:sz w:val="21"/>
                <w:szCs w:val="21"/>
                <w:lang w:val="en-US" w:eastAsia="zh-CN"/>
              </w:rPr>
              <w:t>25</w:t>
            </w:r>
            <w:r>
              <w:rPr>
                <w:rFonts w:hint="eastAsia" w:ascii="CESI仿宋-GB2312" w:hAnsi="CESI仿宋-GB2312" w:eastAsia="CESI仿宋-GB2312" w:cs="CESI仿宋-GB2312"/>
                <w:kern w:val="0"/>
                <w:sz w:val="21"/>
                <w:szCs w:val="21"/>
              </w:rPr>
              <w:t>日发布，20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6</w:t>
            </w:r>
            <w:r>
              <w:rPr>
                <w:rFonts w:hint="eastAsia" w:ascii="CESI仿宋-GB2312" w:hAnsi="CESI仿宋-GB2312" w:eastAsia="CESI仿宋-GB2312" w:cs="CESI仿宋-GB2312"/>
                <w:kern w:val="0"/>
                <w:sz w:val="21"/>
                <w:szCs w:val="21"/>
              </w:rPr>
              <w:t>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sz w:val="21"/>
                <w:szCs w:val="21"/>
              </w:rPr>
              <w:t>第</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color w:val="000000" w:themeColor="text1"/>
                <w:sz w:val="21"/>
                <w:szCs w:val="21"/>
                <w14:textFill>
                  <w14:solidFill>
                    <w14:schemeClr w14:val="tx1"/>
                  </w14:solidFill>
                </w14:textFill>
              </w:rPr>
              <w:t>十</w:t>
            </w:r>
            <w:r>
              <w:rPr>
                <w:rFonts w:hint="eastAsia" w:ascii="CESI仿宋-GB2312" w:hAnsi="CESI仿宋-GB2312" w:eastAsia="CESI仿宋-GB2312" w:cs="CESI仿宋-GB2312"/>
                <w:color w:val="333333"/>
                <w:sz w:val="21"/>
                <w:szCs w:val="21"/>
              </w:rPr>
              <w:t>条 违反本规定，有下列行为之一的，由县级以上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333333"/>
                <w:sz w:val="21"/>
                <w:szCs w:val="21"/>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rPr>
              <w:t>（十</w:t>
            </w:r>
            <w:r>
              <w:rPr>
                <w:rFonts w:hint="eastAsia" w:ascii="CESI仿宋-GB2312" w:hAnsi="CESI仿宋-GB2312" w:eastAsia="CESI仿宋-GB2312" w:cs="CESI仿宋-GB2312"/>
                <w:color w:val="333333"/>
                <w:sz w:val="21"/>
                <w:szCs w:val="21"/>
                <w:lang w:eastAsia="zh-CN"/>
              </w:rPr>
              <w:t>一</w:t>
            </w:r>
            <w:r>
              <w:rPr>
                <w:rFonts w:hint="eastAsia" w:ascii="CESI仿宋-GB2312" w:hAnsi="CESI仿宋-GB2312" w:eastAsia="CESI仿宋-GB2312" w:cs="CESI仿宋-GB2312"/>
                <w:color w:val="333333"/>
                <w:sz w:val="21"/>
                <w:szCs w:val="21"/>
              </w:rPr>
              <w:t>）向未取得专网及定向传播视听节目服务许可的单位提供与专网及定向传播视听节目服务有关的服务器托管、网络传输、软硬件技术支持、代收费等服务的</w:t>
            </w:r>
            <w:r>
              <w:rPr>
                <w:rFonts w:hint="eastAsia" w:ascii="CESI仿宋-GB2312" w:hAnsi="CESI仿宋-GB2312" w:eastAsia="CESI仿宋-GB2312" w:cs="CESI仿宋-GB2312"/>
                <w:color w:val="333333"/>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149</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未向广播电影电视主管部门设立的节目监控系统提供必要的信号接入条件的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sz w:val="21"/>
                <w:szCs w:val="21"/>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b w:val="0"/>
                <w:bCs/>
                <w:sz w:val="21"/>
                <w:szCs w:val="21"/>
                <w:lang w:eastAsia="zh-CN"/>
              </w:rPr>
              <w:t>专网及定向传播视听节目服务管理规定</w:t>
            </w: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kern w:val="0"/>
                <w:sz w:val="21"/>
                <w:szCs w:val="21"/>
              </w:rPr>
              <w:t>（国家</w:t>
            </w:r>
            <w:r>
              <w:rPr>
                <w:rFonts w:hint="eastAsia" w:ascii="CESI仿宋-GB2312" w:hAnsi="CESI仿宋-GB2312" w:eastAsia="CESI仿宋-GB2312" w:cs="CESI仿宋-GB2312"/>
                <w:kern w:val="0"/>
                <w:sz w:val="21"/>
                <w:szCs w:val="21"/>
                <w:lang w:eastAsia="zh-CN"/>
              </w:rPr>
              <w:t>新闻出版</w:t>
            </w:r>
            <w:r>
              <w:rPr>
                <w:rFonts w:hint="eastAsia" w:ascii="CESI仿宋-GB2312" w:hAnsi="CESI仿宋-GB2312" w:eastAsia="CESI仿宋-GB2312" w:cs="CESI仿宋-GB2312"/>
                <w:kern w:val="0"/>
                <w:sz w:val="21"/>
                <w:szCs w:val="21"/>
              </w:rPr>
              <w:t>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令第6号，20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4</w:t>
            </w:r>
            <w:r>
              <w:rPr>
                <w:rFonts w:hint="eastAsia" w:ascii="CESI仿宋-GB2312" w:hAnsi="CESI仿宋-GB2312" w:eastAsia="CESI仿宋-GB2312" w:cs="CESI仿宋-GB2312"/>
                <w:kern w:val="0"/>
                <w:sz w:val="21"/>
                <w:szCs w:val="21"/>
              </w:rPr>
              <w:t>月</w:t>
            </w:r>
            <w:r>
              <w:rPr>
                <w:rFonts w:hint="eastAsia" w:ascii="CESI仿宋-GB2312" w:hAnsi="CESI仿宋-GB2312" w:eastAsia="CESI仿宋-GB2312" w:cs="CESI仿宋-GB2312"/>
                <w:kern w:val="0"/>
                <w:sz w:val="21"/>
                <w:szCs w:val="21"/>
                <w:lang w:val="en-US" w:eastAsia="zh-CN"/>
              </w:rPr>
              <w:t>25</w:t>
            </w:r>
            <w:r>
              <w:rPr>
                <w:rFonts w:hint="eastAsia" w:ascii="CESI仿宋-GB2312" w:hAnsi="CESI仿宋-GB2312" w:eastAsia="CESI仿宋-GB2312" w:cs="CESI仿宋-GB2312"/>
                <w:kern w:val="0"/>
                <w:sz w:val="21"/>
                <w:szCs w:val="21"/>
              </w:rPr>
              <w:t>日发布，20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6</w:t>
            </w:r>
            <w:r>
              <w:rPr>
                <w:rFonts w:hint="eastAsia" w:ascii="CESI仿宋-GB2312" w:hAnsi="CESI仿宋-GB2312" w:eastAsia="CESI仿宋-GB2312" w:cs="CESI仿宋-GB2312"/>
                <w:kern w:val="0"/>
                <w:sz w:val="21"/>
                <w:szCs w:val="21"/>
              </w:rPr>
              <w:t>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sz w:val="21"/>
                <w:szCs w:val="21"/>
              </w:rPr>
              <w:t>第</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color w:val="000000" w:themeColor="text1"/>
                <w:sz w:val="21"/>
                <w:szCs w:val="21"/>
                <w14:textFill>
                  <w14:solidFill>
                    <w14:schemeClr w14:val="tx1"/>
                  </w14:solidFill>
                </w14:textFill>
              </w:rPr>
              <w:t>十</w:t>
            </w:r>
            <w:r>
              <w:rPr>
                <w:rFonts w:hint="eastAsia" w:ascii="CESI仿宋-GB2312" w:hAnsi="CESI仿宋-GB2312" w:eastAsia="CESI仿宋-GB2312" w:cs="CESI仿宋-GB2312"/>
                <w:color w:val="333333"/>
                <w:sz w:val="21"/>
                <w:szCs w:val="21"/>
              </w:rPr>
              <w:t>条 违反本规定，有下列行为之一的，由县级以上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333333"/>
                <w:sz w:val="21"/>
                <w:szCs w:val="21"/>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rPr>
              <w:t>（十</w:t>
            </w:r>
            <w:r>
              <w:rPr>
                <w:rFonts w:hint="eastAsia" w:ascii="CESI仿宋-GB2312" w:hAnsi="CESI仿宋-GB2312" w:eastAsia="CESI仿宋-GB2312" w:cs="CESI仿宋-GB2312"/>
                <w:color w:val="333333"/>
                <w:sz w:val="21"/>
                <w:szCs w:val="21"/>
                <w:lang w:eastAsia="zh-CN"/>
              </w:rPr>
              <w:t>二</w:t>
            </w:r>
            <w:r>
              <w:rPr>
                <w:rFonts w:hint="eastAsia" w:ascii="CESI仿宋-GB2312" w:hAnsi="CESI仿宋-GB2312" w:eastAsia="CESI仿宋-GB2312" w:cs="CESI仿宋-GB2312"/>
                <w:color w:val="333333"/>
                <w:sz w:val="21"/>
                <w:szCs w:val="21"/>
              </w:rPr>
              <w:t>）未向</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333333"/>
                <w:sz w:val="21"/>
                <w:szCs w:val="21"/>
              </w:rPr>
              <w:t>部门设立的节目监控系统提供必要的信号接入条件的</w:t>
            </w:r>
            <w:r>
              <w:rPr>
                <w:rFonts w:hint="eastAsia" w:ascii="CESI仿宋-GB2312" w:hAnsi="CESI仿宋-GB2312" w:eastAsia="CESI仿宋-GB2312" w:cs="CESI仿宋-GB2312"/>
                <w:color w:val="333333"/>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150</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专网及定向传播视听节目服务单位在同一年度内3次出现违规行为的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sz w:val="21"/>
                <w:szCs w:val="21"/>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b w:val="0"/>
                <w:bCs/>
                <w:sz w:val="21"/>
                <w:szCs w:val="21"/>
                <w:lang w:eastAsia="zh-CN"/>
              </w:rPr>
              <w:t>专网及定向传播视听节目服务管理规定</w:t>
            </w: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kern w:val="0"/>
                <w:sz w:val="21"/>
                <w:szCs w:val="21"/>
              </w:rPr>
              <w:t>（国家</w:t>
            </w:r>
            <w:r>
              <w:rPr>
                <w:rFonts w:hint="eastAsia" w:ascii="CESI仿宋-GB2312" w:hAnsi="CESI仿宋-GB2312" w:eastAsia="CESI仿宋-GB2312" w:cs="CESI仿宋-GB2312"/>
                <w:kern w:val="0"/>
                <w:sz w:val="21"/>
                <w:szCs w:val="21"/>
                <w:lang w:eastAsia="zh-CN"/>
              </w:rPr>
              <w:t>新闻出版</w:t>
            </w:r>
            <w:r>
              <w:rPr>
                <w:rFonts w:hint="eastAsia" w:ascii="CESI仿宋-GB2312" w:hAnsi="CESI仿宋-GB2312" w:eastAsia="CESI仿宋-GB2312" w:cs="CESI仿宋-GB2312"/>
                <w:kern w:val="0"/>
                <w:sz w:val="21"/>
                <w:szCs w:val="21"/>
              </w:rPr>
              <w:t>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令第6号，20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4</w:t>
            </w:r>
            <w:r>
              <w:rPr>
                <w:rFonts w:hint="eastAsia" w:ascii="CESI仿宋-GB2312" w:hAnsi="CESI仿宋-GB2312" w:eastAsia="CESI仿宋-GB2312" w:cs="CESI仿宋-GB2312"/>
                <w:kern w:val="0"/>
                <w:sz w:val="21"/>
                <w:szCs w:val="21"/>
              </w:rPr>
              <w:t>月</w:t>
            </w:r>
            <w:r>
              <w:rPr>
                <w:rFonts w:hint="eastAsia" w:ascii="CESI仿宋-GB2312" w:hAnsi="CESI仿宋-GB2312" w:eastAsia="CESI仿宋-GB2312" w:cs="CESI仿宋-GB2312"/>
                <w:kern w:val="0"/>
                <w:sz w:val="21"/>
                <w:szCs w:val="21"/>
                <w:lang w:val="en-US" w:eastAsia="zh-CN"/>
              </w:rPr>
              <w:t>25</w:t>
            </w:r>
            <w:r>
              <w:rPr>
                <w:rFonts w:hint="eastAsia" w:ascii="CESI仿宋-GB2312" w:hAnsi="CESI仿宋-GB2312" w:eastAsia="CESI仿宋-GB2312" w:cs="CESI仿宋-GB2312"/>
                <w:kern w:val="0"/>
                <w:sz w:val="21"/>
                <w:szCs w:val="21"/>
              </w:rPr>
              <w:t>日发布，20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6</w:t>
            </w:r>
            <w:r>
              <w:rPr>
                <w:rFonts w:hint="eastAsia" w:ascii="CESI仿宋-GB2312" w:hAnsi="CESI仿宋-GB2312" w:eastAsia="CESI仿宋-GB2312" w:cs="CESI仿宋-GB2312"/>
                <w:kern w:val="0"/>
                <w:sz w:val="21"/>
                <w:szCs w:val="21"/>
              </w:rPr>
              <w:t>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sz w:val="21"/>
                <w:szCs w:val="21"/>
              </w:rPr>
              <w:t>第</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color w:val="000000" w:themeColor="text1"/>
                <w:sz w:val="21"/>
                <w:szCs w:val="21"/>
                <w14:textFill>
                  <w14:solidFill>
                    <w14:schemeClr w14:val="tx1"/>
                  </w14:solidFill>
                </w14:textFill>
              </w:rPr>
              <w:t>十</w:t>
            </w:r>
            <w:r>
              <w:rPr>
                <w:rFonts w:hint="eastAsia" w:ascii="CESI仿宋-GB2312" w:hAnsi="CESI仿宋-GB2312" w:eastAsia="CESI仿宋-GB2312" w:cs="CESI仿宋-GB2312"/>
                <w:color w:val="333333"/>
                <w:sz w:val="21"/>
                <w:szCs w:val="21"/>
              </w:rPr>
              <w:t>条 违反本规定，有下列行为之一的，由县级以上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333333"/>
                <w:sz w:val="21"/>
                <w:szCs w:val="21"/>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rPr>
              <w:t>（十</w:t>
            </w:r>
            <w:r>
              <w:rPr>
                <w:rFonts w:hint="eastAsia" w:ascii="CESI仿宋-GB2312" w:hAnsi="CESI仿宋-GB2312" w:eastAsia="CESI仿宋-GB2312" w:cs="CESI仿宋-GB2312"/>
                <w:color w:val="333333"/>
                <w:sz w:val="21"/>
                <w:szCs w:val="21"/>
                <w:lang w:eastAsia="zh-CN"/>
              </w:rPr>
              <w:t>三</w:t>
            </w:r>
            <w:r>
              <w:rPr>
                <w:rFonts w:hint="eastAsia" w:ascii="CESI仿宋-GB2312" w:hAnsi="CESI仿宋-GB2312" w:eastAsia="CESI仿宋-GB2312" w:cs="CESI仿宋-GB2312"/>
                <w:color w:val="333333"/>
                <w:sz w:val="21"/>
                <w:szCs w:val="21"/>
              </w:rPr>
              <w:t>）专网及定向传播视听节目服务单位在同一年度内3次出现违规行为的</w:t>
            </w:r>
            <w:r>
              <w:rPr>
                <w:rFonts w:hint="eastAsia" w:ascii="CESI仿宋-GB2312" w:hAnsi="CESI仿宋-GB2312" w:eastAsia="CESI仿宋-GB2312" w:cs="CESI仿宋-GB2312"/>
                <w:color w:val="333333"/>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拒绝、阻挠、拖延广播电视主管部门依法进行监督检查或者在监督检查过程中弄虚作假的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sz w:val="21"/>
                <w:szCs w:val="21"/>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b w:val="0"/>
                <w:bCs/>
                <w:sz w:val="21"/>
                <w:szCs w:val="21"/>
                <w:lang w:eastAsia="zh-CN"/>
              </w:rPr>
              <w:t>专网及定向传播视听节目服务管理规定</w:t>
            </w: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kern w:val="0"/>
                <w:sz w:val="21"/>
                <w:szCs w:val="21"/>
              </w:rPr>
              <w:t>（国家</w:t>
            </w:r>
            <w:r>
              <w:rPr>
                <w:rFonts w:hint="eastAsia" w:ascii="CESI仿宋-GB2312" w:hAnsi="CESI仿宋-GB2312" w:eastAsia="CESI仿宋-GB2312" w:cs="CESI仿宋-GB2312"/>
                <w:kern w:val="0"/>
                <w:sz w:val="21"/>
                <w:szCs w:val="21"/>
                <w:lang w:eastAsia="zh-CN"/>
              </w:rPr>
              <w:t>新闻出版</w:t>
            </w:r>
            <w:r>
              <w:rPr>
                <w:rFonts w:hint="eastAsia" w:ascii="CESI仿宋-GB2312" w:hAnsi="CESI仿宋-GB2312" w:eastAsia="CESI仿宋-GB2312" w:cs="CESI仿宋-GB2312"/>
                <w:kern w:val="0"/>
                <w:sz w:val="21"/>
                <w:szCs w:val="21"/>
              </w:rPr>
              <w:t>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令第6号，20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4</w:t>
            </w:r>
            <w:r>
              <w:rPr>
                <w:rFonts w:hint="eastAsia" w:ascii="CESI仿宋-GB2312" w:hAnsi="CESI仿宋-GB2312" w:eastAsia="CESI仿宋-GB2312" w:cs="CESI仿宋-GB2312"/>
                <w:kern w:val="0"/>
                <w:sz w:val="21"/>
                <w:szCs w:val="21"/>
              </w:rPr>
              <w:t>月</w:t>
            </w:r>
            <w:r>
              <w:rPr>
                <w:rFonts w:hint="eastAsia" w:ascii="CESI仿宋-GB2312" w:hAnsi="CESI仿宋-GB2312" w:eastAsia="CESI仿宋-GB2312" w:cs="CESI仿宋-GB2312"/>
                <w:kern w:val="0"/>
                <w:sz w:val="21"/>
                <w:szCs w:val="21"/>
                <w:lang w:val="en-US" w:eastAsia="zh-CN"/>
              </w:rPr>
              <w:t>25</w:t>
            </w:r>
            <w:r>
              <w:rPr>
                <w:rFonts w:hint="eastAsia" w:ascii="CESI仿宋-GB2312" w:hAnsi="CESI仿宋-GB2312" w:eastAsia="CESI仿宋-GB2312" w:cs="CESI仿宋-GB2312"/>
                <w:kern w:val="0"/>
                <w:sz w:val="21"/>
                <w:szCs w:val="21"/>
              </w:rPr>
              <w:t>日发布，20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6</w:t>
            </w:r>
            <w:r>
              <w:rPr>
                <w:rFonts w:hint="eastAsia" w:ascii="CESI仿宋-GB2312" w:hAnsi="CESI仿宋-GB2312" w:eastAsia="CESI仿宋-GB2312" w:cs="CESI仿宋-GB2312"/>
                <w:kern w:val="0"/>
                <w:sz w:val="21"/>
                <w:szCs w:val="21"/>
              </w:rPr>
              <w:t>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sz w:val="21"/>
                <w:szCs w:val="21"/>
              </w:rPr>
              <w:t>第</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color w:val="000000" w:themeColor="text1"/>
                <w:sz w:val="21"/>
                <w:szCs w:val="21"/>
                <w14:textFill>
                  <w14:solidFill>
                    <w14:schemeClr w14:val="tx1"/>
                  </w14:solidFill>
                </w14:textFill>
              </w:rPr>
              <w:t>十</w:t>
            </w:r>
            <w:r>
              <w:rPr>
                <w:rFonts w:hint="eastAsia" w:ascii="CESI仿宋-GB2312" w:hAnsi="CESI仿宋-GB2312" w:eastAsia="CESI仿宋-GB2312" w:cs="CESI仿宋-GB2312"/>
                <w:color w:val="333333"/>
                <w:sz w:val="21"/>
                <w:szCs w:val="21"/>
              </w:rPr>
              <w:t>条 违反本规定，有下列行为之一的，由县级以上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333333"/>
                <w:sz w:val="21"/>
                <w:szCs w:val="21"/>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color w:val="333333"/>
                <w:sz w:val="21"/>
                <w:szCs w:val="21"/>
                <w:lang w:eastAsia="zh-CN"/>
              </w:rPr>
            </w:pPr>
            <w:r>
              <w:rPr>
                <w:rFonts w:hint="eastAsia" w:ascii="CESI仿宋-GB2312" w:hAnsi="CESI仿宋-GB2312" w:eastAsia="CESI仿宋-GB2312" w:cs="CESI仿宋-GB2312"/>
                <w:color w:val="333333"/>
                <w:sz w:val="21"/>
                <w:szCs w:val="21"/>
              </w:rPr>
              <w:t>（十</w:t>
            </w:r>
            <w:r>
              <w:rPr>
                <w:rFonts w:hint="eastAsia" w:ascii="CESI仿宋-GB2312" w:hAnsi="CESI仿宋-GB2312" w:eastAsia="CESI仿宋-GB2312" w:cs="CESI仿宋-GB2312"/>
                <w:color w:val="333333"/>
                <w:sz w:val="21"/>
                <w:szCs w:val="21"/>
                <w:lang w:eastAsia="zh-CN"/>
              </w:rPr>
              <w:t>四</w:t>
            </w:r>
            <w:r>
              <w:rPr>
                <w:rFonts w:hint="eastAsia" w:ascii="CESI仿宋-GB2312" w:hAnsi="CESI仿宋-GB2312" w:eastAsia="CESI仿宋-GB2312" w:cs="CESI仿宋-GB2312"/>
                <w:color w:val="333333"/>
                <w:sz w:val="21"/>
                <w:szCs w:val="21"/>
              </w:rPr>
              <w:t>）拒绝、阻挠、拖延</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333333"/>
                <w:sz w:val="21"/>
                <w:szCs w:val="21"/>
              </w:rPr>
              <w:t>部门依法进行监督检查或者在监督检查过程中弄虚作假的</w:t>
            </w:r>
            <w:r>
              <w:rPr>
                <w:rFonts w:hint="eastAsia" w:ascii="CESI仿宋-GB2312" w:hAnsi="CESI仿宋-GB2312" w:eastAsia="CESI仿宋-GB2312" w:cs="CESI仿宋-GB2312"/>
                <w:color w:val="333333"/>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firstLine="420" w:firstLineChars="0"/>
              <w:jc w:val="both"/>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以虚假证明、文件等手段骗取《信息网络传播视听节目许可证》的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sz w:val="21"/>
                <w:szCs w:val="21"/>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sz w:val="21"/>
                <w:szCs w:val="21"/>
              </w:rPr>
            </w:pP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b w:val="0"/>
                <w:bCs/>
                <w:sz w:val="21"/>
                <w:szCs w:val="21"/>
                <w:lang w:eastAsia="zh-CN"/>
              </w:rPr>
              <w:t>专网及定向传播视听节目服务管理规定</w:t>
            </w:r>
            <w:r>
              <w:rPr>
                <w:rFonts w:hint="eastAsia" w:ascii="CESI仿宋-GB2312" w:hAnsi="CESI仿宋-GB2312" w:eastAsia="CESI仿宋-GB2312" w:cs="CESI仿宋-GB2312"/>
                <w:b w:val="0"/>
                <w:bCs/>
                <w:sz w:val="21"/>
                <w:szCs w:val="21"/>
              </w:rPr>
              <w:t>》</w:t>
            </w:r>
            <w:r>
              <w:rPr>
                <w:rFonts w:hint="eastAsia" w:ascii="CESI仿宋-GB2312" w:hAnsi="CESI仿宋-GB2312" w:eastAsia="CESI仿宋-GB2312" w:cs="CESI仿宋-GB2312"/>
                <w:kern w:val="0"/>
                <w:sz w:val="21"/>
                <w:szCs w:val="21"/>
              </w:rPr>
              <w:t>（国家</w:t>
            </w:r>
            <w:r>
              <w:rPr>
                <w:rFonts w:hint="eastAsia" w:ascii="CESI仿宋-GB2312" w:hAnsi="CESI仿宋-GB2312" w:eastAsia="CESI仿宋-GB2312" w:cs="CESI仿宋-GB2312"/>
                <w:kern w:val="0"/>
                <w:sz w:val="21"/>
                <w:szCs w:val="21"/>
                <w:lang w:eastAsia="zh-CN"/>
              </w:rPr>
              <w:t>新闻出版</w:t>
            </w:r>
            <w:r>
              <w:rPr>
                <w:rFonts w:hint="eastAsia" w:ascii="CESI仿宋-GB2312" w:hAnsi="CESI仿宋-GB2312" w:eastAsia="CESI仿宋-GB2312" w:cs="CESI仿宋-GB2312"/>
                <w:kern w:val="0"/>
                <w:sz w:val="21"/>
                <w:szCs w:val="21"/>
              </w:rPr>
              <w:t>广电</w:t>
            </w:r>
            <w:r>
              <w:rPr>
                <w:rFonts w:hint="eastAsia" w:ascii="CESI仿宋-GB2312" w:hAnsi="CESI仿宋-GB2312" w:eastAsia="CESI仿宋-GB2312" w:cs="CESI仿宋-GB2312"/>
                <w:kern w:val="0"/>
                <w:sz w:val="21"/>
                <w:szCs w:val="21"/>
                <w:lang w:eastAsia="zh-CN"/>
              </w:rPr>
              <w:t>总局</w:t>
            </w:r>
            <w:r>
              <w:rPr>
                <w:rFonts w:hint="eastAsia" w:ascii="CESI仿宋-GB2312" w:hAnsi="CESI仿宋-GB2312" w:eastAsia="CESI仿宋-GB2312" w:cs="CESI仿宋-GB2312"/>
                <w:kern w:val="0"/>
                <w:sz w:val="21"/>
                <w:szCs w:val="21"/>
              </w:rPr>
              <w:t>令第6号，20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4</w:t>
            </w:r>
            <w:r>
              <w:rPr>
                <w:rFonts w:hint="eastAsia" w:ascii="CESI仿宋-GB2312" w:hAnsi="CESI仿宋-GB2312" w:eastAsia="CESI仿宋-GB2312" w:cs="CESI仿宋-GB2312"/>
                <w:kern w:val="0"/>
                <w:sz w:val="21"/>
                <w:szCs w:val="21"/>
              </w:rPr>
              <w:t>月</w:t>
            </w:r>
            <w:r>
              <w:rPr>
                <w:rFonts w:hint="eastAsia" w:ascii="CESI仿宋-GB2312" w:hAnsi="CESI仿宋-GB2312" w:eastAsia="CESI仿宋-GB2312" w:cs="CESI仿宋-GB2312"/>
                <w:kern w:val="0"/>
                <w:sz w:val="21"/>
                <w:szCs w:val="21"/>
                <w:lang w:val="en-US" w:eastAsia="zh-CN"/>
              </w:rPr>
              <w:t>25</w:t>
            </w:r>
            <w:r>
              <w:rPr>
                <w:rFonts w:hint="eastAsia" w:ascii="CESI仿宋-GB2312" w:hAnsi="CESI仿宋-GB2312" w:eastAsia="CESI仿宋-GB2312" w:cs="CESI仿宋-GB2312"/>
                <w:kern w:val="0"/>
                <w:sz w:val="21"/>
                <w:szCs w:val="21"/>
              </w:rPr>
              <w:t>日发布，20</w:t>
            </w:r>
            <w:r>
              <w:rPr>
                <w:rFonts w:hint="eastAsia" w:ascii="CESI仿宋-GB2312" w:hAnsi="CESI仿宋-GB2312" w:eastAsia="CESI仿宋-GB2312" w:cs="CESI仿宋-GB2312"/>
                <w:kern w:val="0"/>
                <w:sz w:val="21"/>
                <w:szCs w:val="21"/>
                <w:lang w:val="en-US" w:eastAsia="zh-CN"/>
              </w:rPr>
              <w:t>16</w:t>
            </w:r>
            <w:r>
              <w:rPr>
                <w:rFonts w:hint="eastAsia" w:ascii="CESI仿宋-GB2312" w:hAnsi="CESI仿宋-GB2312" w:eastAsia="CESI仿宋-GB2312" w:cs="CESI仿宋-GB2312"/>
                <w:kern w:val="0"/>
                <w:sz w:val="21"/>
                <w:szCs w:val="21"/>
              </w:rPr>
              <w:t>年</w:t>
            </w:r>
            <w:r>
              <w:rPr>
                <w:rFonts w:hint="eastAsia" w:ascii="CESI仿宋-GB2312" w:hAnsi="CESI仿宋-GB2312" w:eastAsia="CESI仿宋-GB2312" w:cs="CESI仿宋-GB2312"/>
                <w:kern w:val="0"/>
                <w:sz w:val="21"/>
                <w:szCs w:val="21"/>
                <w:lang w:val="en-US" w:eastAsia="zh-CN"/>
              </w:rPr>
              <w:t>6</w:t>
            </w:r>
            <w:r>
              <w:rPr>
                <w:rFonts w:hint="eastAsia" w:ascii="CESI仿宋-GB2312" w:hAnsi="CESI仿宋-GB2312" w:eastAsia="CESI仿宋-GB2312" w:cs="CESI仿宋-GB2312"/>
                <w:kern w:val="0"/>
                <w:sz w:val="21"/>
                <w:szCs w:val="21"/>
              </w:rPr>
              <w:t>月1日起施行</w:t>
            </w:r>
            <w:r>
              <w:rPr>
                <w:rFonts w:hint="eastAsia" w:ascii="CESI仿宋-GB2312" w:hAnsi="CESI仿宋-GB2312" w:eastAsia="CESI仿宋-GB2312" w:cs="CESI仿宋-GB2312"/>
                <w:kern w:val="0"/>
                <w:sz w:val="21"/>
                <w:szCs w:val="21"/>
                <w:lang w:eastAsia="zh-CN"/>
              </w:rPr>
              <w:t>，</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2021</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年</w:t>
            </w:r>
            <w:r>
              <w:rPr>
                <w:rFonts w:hint="eastAsia" w:ascii="CESI仿宋-GB2312" w:hAnsi="CESI仿宋-GB2312" w:eastAsia="CESI仿宋-GB2312" w:cs="CESI仿宋-GB2312"/>
                <w:i w:val="0"/>
                <w:caps w:val="0"/>
                <w:color w:val="000000" w:themeColor="text1"/>
                <w:spacing w:val="0"/>
                <w:sz w:val="21"/>
                <w:szCs w:val="21"/>
                <w:u w:val="none"/>
                <w:shd w:val="clear" w:color="auto" w:fill="FFFFFF"/>
                <w14:textFill>
                  <w14:solidFill>
                    <w14:schemeClr w14:val="tx1"/>
                  </w14:solidFill>
                </w14:textFill>
              </w:rPr>
              <w:t>3月23日</w:t>
            </w:r>
            <w:r>
              <w:rPr>
                <w:rFonts w:hint="eastAsia" w:ascii="CESI仿宋-GB2312" w:hAnsi="CESI仿宋-GB2312" w:eastAsia="CESI仿宋-GB2312" w:cs="CESI仿宋-GB2312"/>
                <w:i w:val="0"/>
                <w:caps w:val="0"/>
                <w:color w:val="000000" w:themeColor="text1"/>
                <w:spacing w:val="0"/>
                <w:sz w:val="21"/>
                <w:szCs w:val="21"/>
                <w:u w:val="none"/>
                <w:shd w:val="clear" w:color="auto" w:fill="FFFFFF"/>
                <w:lang w:eastAsia="zh-CN"/>
                <w14:textFill>
                  <w14:solidFill>
                    <w14:schemeClr w14:val="tx1"/>
                  </w14:solidFill>
                </w14:textFill>
              </w:rPr>
              <w:t>修订</w:t>
            </w:r>
            <w:r>
              <w:rPr>
                <w:rFonts w:hint="eastAsia" w:ascii="CESI仿宋-GB2312" w:hAnsi="CESI仿宋-GB2312" w:eastAsia="CESI仿宋-GB2312" w:cs="CESI仿宋-GB2312"/>
                <w:color w:val="000000" w:themeColor="text1"/>
                <w:kern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sz w:val="21"/>
                <w:szCs w:val="21"/>
              </w:rPr>
              <w:t>第</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三</w:t>
            </w:r>
            <w:r>
              <w:rPr>
                <w:rFonts w:hint="eastAsia" w:ascii="CESI仿宋-GB2312" w:hAnsi="CESI仿宋-GB2312" w:eastAsia="CESI仿宋-GB2312" w:cs="CESI仿宋-GB2312"/>
                <w:color w:val="000000" w:themeColor="text1"/>
                <w:sz w:val="21"/>
                <w:szCs w:val="21"/>
                <w14:textFill>
                  <w14:solidFill>
                    <w14:schemeClr w14:val="tx1"/>
                  </w14:solidFill>
                </w14:textFill>
              </w:rPr>
              <w:t>十</w:t>
            </w:r>
            <w:r>
              <w:rPr>
                <w:rFonts w:hint="eastAsia" w:ascii="CESI仿宋-GB2312" w:hAnsi="CESI仿宋-GB2312" w:eastAsia="CESI仿宋-GB2312" w:cs="CESI仿宋-GB2312"/>
                <w:color w:val="333333"/>
                <w:sz w:val="21"/>
                <w:szCs w:val="21"/>
              </w:rPr>
              <w:t>条 违反本规定，有下列行为之一的，由县级以上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人民政府</w:t>
            </w:r>
            <w:r>
              <w:rPr>
                <w:rFonts w:hint="eastAsia" w:ascii="CESI仿宋-GB2312" w:hAnsi="CESI仿宋-GB2312" w:eastAsia="CESI仿宋-GB2312" w:cs="CESI仿宋-GB2312"/>
                <w:color w:val="000000" w:themeColor="text1"/>
                <w:sz w:val="21"/>
                <w:szCs w:val="21"/>
                <w14:textFill>
                  <w14:solidFill>
                    <w14:schemeClr w14:val="tx1"/>
                  </w14:solidFill>
                </w14:textFill>
              </w:rPr>
              <w:t>广播电视</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行政</w:t>
            </w:r>
            <w:r>
              <w:rPr>
                <w:rFonts w:hint="eastAsia" w:ascii="CESI仿宋-GB2312" w:hAnsi="CESI仿宋-GB2312" w:eastAsia="CESI仿宋-GB2312" w:cs="CESI仿宋-GB2312"/>
                <w:color w:val="333333"/>
                <w:sz w:val="21"/>
                <w:szCs w:val="21"/>
              </w:rPr>
              <w:t>部门予以警告、责令改正，可并处3万元以下罚款；同时，可对其主要出资者和经营者予以警告，可并处2万元以下罚款：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firstLine="210" w:firstLineChars="100"/>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sz w:val="21"/>
                <w:szCs w:val="21"/>
              </w:rPr>
              <w:t>（十</w:t>
            </w:r>
            <w:r>
              <w:rPr>
                <w:rFonts w:hint="eastAsia" w:ascii="CESI仿宋-GB2312" w:hAnsi="CESI仿宋-GB2312" w:eastAsia="CESI仿宋-GB2312" w:cs="CESI仿宋-GB2312"/>
                <w:color w:val="333333"/>
                <w:sz w:val="21"/>
                <w:szCs w:val="21"/>
                <w:lang w:eastAsia="zh-CN"/>
              </w:rPr>
              <w:t>五</w:t>
            </w:r>
            <w:r>
              <w:rPr>
                <w:rFonts w:hint="eastAsia" w:ascii="CESI仿宋-GB2312" w:hAnsi="CESI仿宋-GB2312" w:eastAsia="CESI仿宋-GB2312" w:cs="CESI仿宋-GB2312"/>
                <w:color w:val="333333"/>
                <w:sz w:val="21"/>
                <w:szCs w:val="21"/>
              </w:rPr>
              <w:t>）以虚假证明、文件等手段骗取《信息网络传播视听节目许可证》的。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b/>
                <w:bCs/>
                <w:kern w:val="0"/>
                <w:sz w:val="21"/>
                <w:szCs w:val="21"/>
              </w:rPr>
            </w:pPr>
            <w:r>
              <w:rPr>
                <w:rFonts w:hint="eastAsia" w:ascii="CESI仿宋-GB2312" w:hAnsi="CESI仿宋-GB2312" w:eastAsia="CESI仿宋-GB2312" w:cs="CESI仿宋-GB2312"/>
                <w:color w:val="333333"/>
                <w:sz w:val="21"/>
                <w:szCs w:val="21"/>
              </w:rPr>
              <w:t>有前款第</w:t>
            </w:r>
            <w:r>
              <w:rPr>
                <w:rFonts w:hint="eastAsia" w:ascii="CESI仿宋-GB2312" w:hAnsi="CESI仿宋-GB2312" w:eastAsia="CESI仿宋-GB2312" w:cs="CESI仿宋-GB2312"/>
                <w:color w:val="000000" w:themeColor="text1"/>
                <w:sz w:val="21"/>
                <w:szCs w:val="21"/>
                <w14:textFill>
                  <w14:solidFill>
                    <w14:schemeClr w14:val="tx1"/>
                  </w14:solidFill>
                </w14:textFill>
              </w:rPr>
              <w:t>十</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五</w:t>
            </w:r>
            <w:r>
              <w:rPr>
                <w:rFonts w:hint="eastAsia" w:ascii="CESI仿宋-GB2312" w:hAnsi="CESI仿宋-GB2312" w:eastAsia="CESI仿宋-GB2312" w:cs="CESI仿宋-GB2312"/>
                <w:color w:val="333333"/>
                <w:sz w:val="21"/>
                <w:szCs w:val="21"/>
              </w:rPr>
              <w:t>项行为的，发证机关应撤销其《信息网络传播视听节目许可证》。</w:t>
            </w:r>
          </w:p>
        </w:tc>
        <w:tc>
          <w:tcPr>
            <w:tcW w:w="20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予以</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警告</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、责令改正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w:t>
            </w:r>
            <w:r>
              <w:rPr>
                <w:rFonts w:hint="eastAsia" w:ascii="CESI仿宋-GB2312" w:hAnsi="CESI仿宋-GB2312" w:eastAsia="CESI仿宋-GB2312" w:cs="CESI仿宋-GB2312"/>
                <w:color w:val="000000" w:themeColor="text1"/>
                <w:kern w:val="0"/>
                <w:sz w:val="21"/>
                <w:szCs w:val="21"/>
                <w14:textFill>
                  <w14:solidFill>
                    <w14:schemeClr w14:val="tx1"/>
                  </w14:solidFill>
                </w14:textFill>
              </w:rPr>
              <w:t>般处罚：</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从重处罚：对单位</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以上3万元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对主要出资者和经营者</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元</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以上2万元</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z w:val="21"/>
                <w:szCs w:val="21"/>
                <w14:textFill>
                  <w14:solidFill>
                    <w14:schemeClr w14:val="tx1"/>
                  </w14:solidFill>
                </w14:textFill>
              </w:rPr>
              <w:t>由原批准机关吊销许可证</w:t>
            </w:r>
            <w:r>
              <w:rPr>
                <w:rFonts w:hint="eastAsia" w:ascii="CESI仿宋-GB2312" w:hAnsi="CESI仿宋-GB2312" w:eastAsia="CESI仿宋-GB2312" w:cs="CESI仿宋-GB2312"/>
                <w:b w:val="0"/>
                <w:bCs w:val="0"/>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225" w:afterAutospacing="0" w:line="240" w:lineRule="exact"/>
              <w:ind w:right="0"/>
              <w:jc w:val="both"/>
              <w:rPr>
                <w:rFonts w:hint="eastAsia" w:ascii="仿宋" w:hAnsi="仿宋" w:eastAsia="仿宋" w:cs="仿宋"/>
                <w:kern w:val="0"/>
                <w:sz w:val="21"/>
                <w:szCs w:val="21"/>
              </w:rPr>
            </w:pPr>
            <w:r>
              <w:rPr>
                <w:rFonts w:hint="eastAsia" w:ascii="CESI仿宋-GB2312" w:hAnsi="CESI仿宋-GB2312" w:eastAsia="CESI仿宋-GB2312" w:cs="CESI仿宋-GB2312"/>
                <w:b/>
                <w:bCs w:val="0"/>
                <w:color w:val="333333"/>
                <w:kern w:val="0"/>
                <w:sz w:val="21"/>
                <w:szCs w:val="21"/>
                <w:shd w:val="clear" w:color="auto" w:fill="FFFFFF"/>
                <w:lang w:val="en-US" w:eastAsia="zh-CN" w:bidi="ar"/>
              </w:rPr>
              <w:t>十六、《贵州省有线广播电视网建设维护管理办法》</w:t>
            </w:r>
            <w:r>
              <w:rPr>
                <w:rFonts w:hint="eastAsia" w:ascii="CESI仿宋-GB2312" w:hAnsi="CESI仿宋-GB2312" w:eastAsia="CESI仿宋-GB2312" w:cs="CESI仿宋-GB2312"/>
                <w:b/>
                <w:sz w:val="21"/>
                <w:szCs w:val="21"/>
              </w:rPr>
              <w:t>自由裁量权指导标准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bCs/>
                <w:kern w:val="0"/>
                <w:sz w:val="21"/>
                <w:szCs w:val="21"/>
                <w:lang w:val="en-US" w:eastAsia="zh-CN" w:bidi="ar-SA"/>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153</w:t>
            </w:r>
          </w:p>
        </w:tc>
        <w:tc>
          <w:tcPr>
            <w:tcW w:w="1405"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sz w:val="21"/>
                <w:szCs w:val="21"/>
                <w:lang w:eastAsia="zh-CN"/>
              </w:rPr>
              <w:t>对</w:t>
            </w:r>
            <w:r>
              <w:rPr>
                <w:rFonts w:hint="eastAsia" w:ascii="CESI仿宋-GB2312" w:hAnsi="CESI仿宋-GB2312" w:eastAsia="CESI仿宋-GB2312" w:cs="CESI仿宋-GB2312"/>
                <w:color w:val="333333"/>
                <w:kern w:val="0"/>
                <w:sz w:val="21"/>
                <w:szCs w:val="21"/>
                <w:shd w:val="clear" w:color="auto" w:fill="FFFFFF"/>
                <w:lang w:val="en-US" w:eastAsia="zh-CN" w:bidi="ar"/>
              </w:rPr>
              <w:t>有线广播电视网的建设不符合所在地有线广播电视网发展规划的处罚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2"/>
                <w:sz w:val="21"/>
                <w:szCs w:val="21"/>
                <w:lang w:val="en-US" w:eastAsia="zh-CN" w:bidi="ar-SA"/>
              </w:rPr>
            </w:pPr>
          </w:p>
        </w:tc>
        <w:tc>
          <w:tcPr>
            <w:tcW w:w="1374"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225" w:afterAutospacing="0" w:line="240" w:lineRule="exact"/>
              <w:ind w:right="0" w:rightChars="0"/>
              <w:jc w:val="both"/>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第十九条　违反本办法规定，有下列情形之一的，由县级人民政府广播电视行政主管部门给予警告，责令限期改正;逾期不改的，处以5000元以上3万元以下罚款：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420" w:firstLineChars="20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(一)有线广播电视网的建设不符合所在地有线广播电视网发展规划的;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420" w:firstLineChars="20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(二)有线广播电视设施未与主体工程同步规划、同步设计、同步施工、同步验收的。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lang w:val="en-US" w:eastAsia="zh-CN" w:bidi="ar-SA"/>
              </w:rPr>
            </w:pP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000000" w:themeColor="text1"/>
                <w:sz w:val="21"/>
                <w:szCs w:val="21"/>
                <w:lang w:val="en-US"/>
                <w14:textFill>
                  <w14:solidFill>
                    <w14:schemeClr w14:val="tx1"/>
                  </w14:solidFill>
                </w14:textFill>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给予警告，责令限期改正。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（2）一般处罚：</w:t>
            </w:r>
            <w:r>
              <w:rPr>
                <w:rFonts w:hint="eastAsia" w:ascii="CESI仿宋-GB2312" w:hAnsi="CESI仿宋-GB2312" w:eastAsia="CESI仿宋-GB2312" w:cs="CESI仿宋-GB2312"/>
                <w:color w:val="000000" w:themeColor="text1"/>
                <w:kern w:val="0"/>
                <w:sz w:val="21"/>
                <w:szCs w:val="21"/>
                <w:shd w:val="clear" w:color="auto" w:fill="FFFFFF"/>
                <w:lang w:val="en-US" w:eastAsia="zh-CN" w:bidi="ar"/>
                <w14:textFill>
                  <w14:solidFill>
                    <w14:schemeClr w14:val="tx1"/>
                  </w14:solidFill>
                </w14:textFill>
              </w:rPr>
              <w:t>逾期不改的，处以5000元以上1万元以下罚款。（3）从重处罚：处以1元以上3万元以下罚款。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154</w:t>
            </w:r>
          </w:p>
        </w:tc>
        <w:tc>
          <w:tcPr>
            <w:tcW w:w="1405"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both"/>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sz w:val="21"/>
                <w:szCs w:val="21"/>
                <w:lang w:eastAsia="zh-CN"/>
              </w:rPr>
              <w:t>对</w:t>
            </w:r>
            <w:r>
              <w:rPr>
                <w:rFonts w:hint="eastAsia" w:ascii="CESI仿宋-GB2312" w:hAnsi="CESI仿宋-GB2312" w:eastAsia="CESI仿宋-GB2312" w:cs="CESI仿宋-GB2312"/>
                <w:color w:val="333333"/>
                <w:kern w:val="0"/>
                <w:sz w:val="21"/>
                <w:szCs w:val="21"/>
                <w:shd w:val="clear" w:color="auto" w:fill="FFFFFF"/>
                <w:lang w:val="en-US" w:eastAsia="zh-CN" w:bidi="ar"/>
              </w:rPr>
              <w:t>有线广播电视设施未与主体工程同步规划、同步设计、同步施工、同步验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收的处罚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2"/>
                <w:sz w:val="21"/>
                <w:szCs w:val="21"/>
                <w:lang w:val="en-US" w:eastAsia="zh-CN" w:bidi="ar-SA"/>
              </w:rPr>
            </w:pPr>
          </w:p>
        </w:tc>
        <w:tc>
          <w:tcPr>
            <w:tcW w:w="1374"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225" w:afterAutospacing="0" w:line="240" w:lineRule="exact"/>
              <w:ind w:right="0" w:rightChars="0"/>
              <w:jc w:val="both"/>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第十九条　违反本办法规定，有下列情形之一的，由县级人民政府广播电视行政主管部门给予警告，责令限期改正;逾期不改的，处以5000元以上3万元以下罚款：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420" w:firstLineChars="20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(二)有线广播电视设施未与主体工程同步规划、同步设计、同步施工、同步验收的。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lang w:val="en-US" w:eastAsia="zh-CN" w:bidi="ar-SA"/>
              </w:rPr>
            </w:pP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000000" w:themeColor="text1"/>
                <w:sz w:val="21"/>
                <w:szCs w:val="21"/>
                <w:lang w:val="en-US"/>
                <w14:textFill>
                  <w14:solidFill>
                    <w14:schemeClr w14:val="tx1"/>
                  </w14:solidFill>
                </w14:textFill>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给予警告，责令限期改正。</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（2）一般处罚：</w:t>
            </w:r>
            <w:r>
              <w:rPr>
                <w:rFonts w:hint="eastAsia" w:ascii="CESI仿宋-GB2312" w:hAnsi="CESI仿宋-GB2312" w:eastAsia="CESI仿宋-GB2312" w:cs="CESI仿宋-GB2312"/>
                <w:color w:val="000000" w:themeColor="text1"/>
                <w:kern w:val="0"/>
                <w:sz w:val="21"/>
                <w:szCs w:val="21"/>
                <w:shd w:val="clear" w:color="auto" w:fill="FFFFFF"/>
                <w:lang w:val="en-US" w:eastAsia="zh-CN" w:bidi="ar"/>
                <w14:textFill>
                  <w14:solidFill>
                    <w14:schemeClr w14:val="tx1"/>
                  </w14:solidFill>
                </w14:textFill>
              </w:rPr>
              <w:t>逾期不改的，处以5000元以上1万元以下罚款。（3）从重处罚：处以1元以上3万元以下罚款。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155</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对擅自拆除或者迁移有线广播电视设施的处罚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b/>
                <w:bCs/>
                <w:kern w:val="0"/>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第二十条　违反本办法规定，擅自拆除或者迁移有线广播电视设施的，由县级人民政府广播电视行政主管部门责令停止违法行为，对非经营性的，处以200元以上1000元以下罚款;对经营性的，处以5000元以上3万元以下罚款。造成损失的，依法承担赔偿责任。</w:t>
            </w: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责令停止违法行为，对非经营性的，处以200元以上1000元以下罚款。</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（2）一般处罚：</w:t>
            </w:r>
            <w:r>
              <w:rPr>
                <w:rFonts w:hint="eastAsia" w:ascii="CESI仿宋-GB2312" w:hAnsi="CESI仿宋-GB2312" w:eastAsia="CESI仿宋-GB2312" w:cs="CESI仿宋-GB2312"/>
                <w:color w:val="000000" w:themeColor="text1"/>
                <w:kern w:val="0"/>
                <w:sz w:val="21"/>
                <w:szCs w:val="21"/>
                <w:shd w:val="clear" w:color="auto" w:fill="FFFFFF"/>
                <w:lang w:val="en-US" w:eastAsia="zh-CN" w:bidi="ar"/>
                <w14:textFill>
                  <w14:solidFill>
                    <w14:schemeClr w14:val="tx1"/>
                  </w14:solidFill>
                </w14:textFill>
              </w:rPr>
              <w:t>对经营性的，处以5000元以上1万元以下罚款。造成损失的，依法承担赔偿责任。（3）从重处罚：对经营性的，处以1万元以上3万元以下罚款。造成损失的，依法承担赔偿责任。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156</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对擅自挪动、损坏或者涂改有线广播电视设施保护标志的处罚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333333"/>
                <w:kern w:val="0"/>
                <w:sz w:val="21"/>
                <w:szCs w:val="21"/>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第二十一条　违反本办法规定，擅自挪动、损坏或者涂改有线广播电视设施保护标志的，由县级人民政府广播电视行政主管部门给予警告，责令限期改正;逾期不改的，处以200元以上1000元以下罚款。造成损失的，依法承担赔偿责任。</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给予警告，责令限期改正。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kern w:val="0"/>
                <w:sz w:val="21"/>
                <w:szCs w:val="21"/>
                <w:shd w:val="clear" w:color="auto" w:fill="FFFFFF"/>
                <w:lang w:val="en-US" w:eastAsia="zh-CN" w:bidi="ar"/>
              </w:rPr>
              <w:t>逾期不改的，处以200元以上1000元以下罚款。造成损失的，依法承担赔偿责任。</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157</w:t>
            </w:r>
          </w:p>
        </w:tc>
        <w:tc>
          <w:tcPr>
            <w:tcW w:w="1405"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both"/>
              <w:textAlignment w:val="auto"/>
              <w:rPr>
                <w:rFonts w:hint="eastAsia" w:ascii="CESI仿宋-GB2312" w:hAnsi="CESI仿宋-GB2312" w:eastAsia="CESI仿宋-GB2312" w:cs="CESI仿宋-GB2312"/>
                <w:sz w:val="21"/>
                <w:szCs w:val="21"/>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both"/>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对</w:t>
            </w:r>
            <w:r>
              <w:rPr>
                <w:rFonts w:hint="eastAsia" w:ascii="CESI仿宋-GB2312" w:hAnsi="CESI仿宋-GB2312" w:eastAsia="CESI仿宋-GB2312" w:cs="CESI仿宋-GB2312"/>
                <w:color w:val="333333"/>
                <w:kern w:val="0"/>
                <w:sz w:val="21"/>
                <w:szCs w:val="21"/>
                <w:shd w:val="clear" w:color="auto" w:fill="FFFFFF"/>
                <w:lang w:val="en-US" w:eastAsia="zh-CN" w:bidi="ar"/>
              </w:rPr>
              <w:t>未向社会公布业务种类、服务范围、服务时限、资费标准或对用户提出的安装或者业务开通申请未在规定时间内受理，未设立统一的客服电话，未在规定时间按承诺为用户提供服务，未在有线广播电视设施周围设立保护标志的处罚</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第二十二条　广播电视运营企业违反本办法规定，有下列情形之一的，由县级人民政府广播电视行政主管部门给予警告，责令限期改正;逾期不改的，处以1000元以上1万元以下罚款：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210" w:firstLineChars="10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未向社会公布业务种类、服务范围、服务时限、资费标准的;</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210" w:firstLineChars="10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对用户提出的安装或者业务开通申请，在规定时间内无正当理由不予受理的;</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210" w:firstLineChars="10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未设立统一的客服电话，未在规定时间按承诺为用户提供服务的;</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210" w:firstLineChars="10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未在有线广播电视设施周围设立保护标志的。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给予警告，责令限期改正。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kern w:val="0"/>
                <w:sz w:val="21"/>
                <w:szCs w:val="21"/>
                <w:shd w:val="clear" w:color="auto" w:fill="FFFFFF"/>
                <w:lang w:val="en-US" w:eastAsia="zh-CN" w:bidi="ar"/>
              </w:rPr>
              <w:t>逾期不改的，处以1000元以上1万元以下罚款。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158</w:t>
            </w:r>
          </w:p>
        </w:tc>
        <w:tc>
          <w:tcPr>
            <w:tcW w:w="1405"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对用户提出的安装或者业务开通申请未在规定时间内受理的处罚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2"/>
                <w:sz w:val="21"/>
                <w:szCs w:val="21"/>
                <w:lang w:val="en-US" w:eastAsia="zh-CN" w:bidi="ar-SA"/>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333333"/>
                <w:kern w:val="0"/>
                <w:sz w:val="21"/>
                <w:szCs w:val="21"/>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第二十二条　广播电视运营企业违反本办法规定，有下列情形之一的，由县级人民政府广播电视行政主管部门给予警告，责令限期改正;逾期不改的，处以1000元以上1万元以下罚款：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firstLine="210" w:firstLineChars="10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（二）对用户提出的安装或者业务开通申请，在规定时间内无正当理由不予受理的。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lang w:val="en-US" w:eastAsia="zh-CN" w:bidi="ar-SA"/>
              </w:rPr>
            </w:pP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给予警告，责令限期改正。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kern w:val="0"/>
                <w:sz w:val="21"/>
                <w:szCs w:val="21"/>
                <w:shd w:val="clear" w:color="auto" w:fill="FFFFFF"/>
                <w:lang w:val="en-US" w:eastAsia="zh-CN" w:bidi="ar"/>
              </w:rPr>
              <w:t>逾期不改的，处以1000元以上1万元以下罚款。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159</w:t>
            </w:r>
          </w:p>
        </w:tc>
        <w:tc>
          <w:tcPr>
            <w:tcW w:w="1405"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both"/>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对未设立统一的客服电话，未在规定时间按承诺为用户提供服务的处罚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2"/>
                <w:sz w:val="21"/>
                <w:szCs w:val="21"/>
                <w:lang w:val="en-US" w:eastAsia="zh-CN" w:bidi="ar-SA"/>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333333"/>
                <w:kern w:val="0"/>
                <w:sz w:val="21"/>
                <w:szCs w:val="21"/>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第二十二条　广播电视运营企业违反本办法规定，有下列情形之一的，由县级人民政府广播电视行政主管部门给予警告，责令限期改正;逾期不改的，处以1000元以上1万元以下罚款：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leftChars="0" w:right="0" w:rightChars="0" w:firstLine="210" w:firstLineChars="10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（三）未设立统一的客服电话，未在规定时间按承诺为用户提供服务的。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lang w:val="en-US" w:eastAsia="zh-CN" w:bidi="ar-SA"/>
              </w:rPr>
            </w:pP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给予警告，责令限期改正。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kern w:val="0"/>
                <w:sz w:val="21"/>
                <w:szCs w:val="21"/>
                <w:shd w:val="clear" w:color="auto" w:fill="FFFFFF"/>
                <w:lang w:val="en-US" w:eastAsia="zh-CN" w:bidi="ar"/>
              </w:rPr>
              <w:t>逾期不改的，处以1000元以上1万元以下罚款。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160</w:t>
            </w:r>
          </w:p>
        </w:tc>
        <w:tc>
          <w:tcPr>
            <w:tcW w:w="1405"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对用户提出的安装或者业务开通申请未在规定时间内受理的处罚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2"/>
                <w:sz w:val="21"/>
                <w:szCs w:val="21"/>
                <w:lang w:val="en-US" w:eastAsia="zh-CN" w:bidi="ar-SA"/>
              </w:rPr>
            </w:pP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val="0"/>
                <w:bCs/>
                <w:color w:val="333333"/>
                <w:kern w:val="0"/>
                <w:sz w:val="21"/>
                <w:szCs w:val="21"/>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val="0"/>
                <w:bCs/>
                <w:color w:val="333333"/>
                <w:kern w:val="0"/>
                <w:sz w:val="21"/>
                <w:szCs w:val="21"/>
                <w:shd w:val="clear" w:color="auto" w:fill="FFFFFF"/>
                <w:lang w:val="en-US" w:eastAsia="zh-CN" w:bidi="ar"/>
              </w:rPr>
              <w:t>《贵州省有线广播电视网建设维护管理办法》</w:t>
            </w:r>
            <w:r>
              <w:rPr>
                <w:rFonts w:hint="eastAsia" w:ascii="CESI仿宋-GB2312" w:hAnsi="CESI仿宋-GB2312" w:eastAsia="CESI仿宋-GB2312" w:cs="CESI仿宋-GB2312"/>
                <w:color w:val="333333"/>
                <w:kern w:val="0"/>
                <w:sz w:val="21"/>
                <w:szCs w:val="21"/>
                <w:shd w:val="clear" w:color="auto" w:fill="FFFFFF"/>
                <w:lang w:val="en-US" w:eastAsia="zh-CN" w:bidi="ar"/>
              </w:rPr>
              <w:t>（贵州省人民政府令第166号2015年12月30日发布，2016年2月1日起施行）</w:t>
            </w:r>
          </w:p>
        </w:tc>
        <w:tc>
          <w:tcPr>
            <w:tcW w:w="431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kern w:val="0"/>
                <w:sz w:val="21"/>
                <w:szCs w:val="21"/>
                <w:shd w:val="clear" w:color="auto" w:fill="FFFFFF"/>
                <w:lang w:val="en-US" w:eastAsia="zh-CN" w:bidi="ar"/>
              </w:rPr>
            </w:pPr>
            <w:r>
              <w:rPr>
                <w:rFonts w:hint="eastAsia" w:ascii="CESI仿宋-GB2312" w:hAnsi="CESI仿宋-GB2312" w:eastAsia="CESI仿宋-GB2312" w:cs="CESI仿宋-GB2312"/>
                <w:color w:val="333333"/>
                <w:kern w:val="0"/>
                <w:sz w:val="21"/>
                <w:szCs w:val="21"/>
                <w:shd w:val="clear" w:color="auto" w:fill="FFFFFF"/>
                <w:lang w:val="en-US" w:eastAsia="zh-CN" w:bidi="ar"/>
              </w:rPr>
              <w:t>第二十二条　广播电视运营企业违反本办法规定，有下列情形之一的，由县级人民政府广播电视行政主管部门给予警告，责令限期改正;逾期不改的，处以1000元以上1万元以下罚款：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rightChars="0" w:firstLine="210" w:firstLineChars="10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color w:val="333333"/>
                <w:kern w:val="0"/>
                <w:sz w:val="21"/>
                <w:szCs w:val="21"/>
                <w:shd w:val="clear" w:color="auto" w:fill="FFFFFF"/>
                <w:lang w:val="en-US" w:eastAsia="zh-CN" w:bidi="ar"/>
              </w:rPr>
              <w:t>(四)未在有线广播电视设施周围设立保护标志的。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lang w:val="en-US" w:eastAsia="zh-CN" w:bidi="ar-SA"/>
              </w:rPr>
            </w:pPr>
          </w:p>
        </w:tc>
        <w:tc>
          <w:tcPr>
            <w:tcW w:w="209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exact"/>
              <w:ind w:right="0"/>
              <w:jc w:val="left"/>
              <w:textAlignment w:val="auto"/>
              <w:rPr>
                <w:rFonts w:hint="eastAsia" w:ascii="CESI仿宋-GB2312" w:hAnsi="CESI仿宋-GB2312" w:eastAsia="CESI仿宋-GB2312" w:cs="CESI仿宋-GB2312"/>
                <w:color w:val="333333"/>
                <w:sz w:val="21"/>
                <w:szCs w:val="21"/>
              </w:rPr>
            </w:pPr>
            <w:r>
              <w:rPr>
                <w:rFonts w:hint="eastAsia" w:ascii="CESI仿宋-GB2312" w:hAnsi="CESI仿宋-GB2312" w:eastAsia="CESI仿宋-GB2312" w:cs="CESI仿宋-GB2312"/>
                <w:kern w:val="0"/>
                <w:sz w:val="21"/>
                <w:szCs w:val="21"/>
              </w:rPr>
              <w:t>（1）从轻处罚：</w:t>
            </w:r>
            <w:r>
              <w:rPr>
                <w:rFonts w:hint="eastAsia" w:ascii="CESI仿宋-GB2312" w:hAnsi="CESI仿宋-GB2312" w:eastAsia="CESI仿宋-GB2312" w:cs="CESI仿宋-GB2312"/>
                <w:color w:val="333333"/>
                <w:kern w:val="0"/>
                <w:sz w:val="21"/>
                <w:szCs w:val="21"/>
                <w:shd w:val="clear" w:color="auto" w:fill="FFFFFF"/>
                <w:lang w:val="en-US" w:eastAsia="zh-CN" w:bidi="ar"/>
              </w:rPr>
              <w:t>给予警告，责令限期改正。</w:t>
            </w:r>
            <w:r>
              <w:rPr>
                <w:rFonts w:hint="eastAsia" w:ascii="CESI仿宋-GB2312" w:hAnsi="CESI仿宋-GB2312" w:eastAsia="CESI仿宋-GB2312" w:cs="CESI仿宋-GB2312"/>
                <w:kern w:val="0"/>
                <w:sz w:val="21"/>
                <w:szCs w:val="21"/>
              </w:rPr>
              <w:t>（2）一般处罚：</w:t>
            </w:r>
            <w:r>
              <w:rPr>
                <w:rFonts w:hint="eastAsia" w:ascii="CESI仿宋-GB2312" w:hAnsi="CESI仿宋-GB2312" w:eastAsia="CESI仿宋-GB2312" w:cs="CESI仿宋-GB2312"/>
                <w:color w:val="333333"/>
                <w:kern w:val="0"/>
                <w:sz w:val="21"/>
                <w:szCs w:val="21"/>
                <w:shd w:val="clear" w:color="auto" w:fill="FFFFFF"/>
                <w:lang w:val="en-US" w:eastAsia="zh-CN" w:bidi="ar"/>
              </w:rPr>
              <w:t>逾期不改的，处以1000元以上1万元以下罚款。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5"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_4eff_5b8b" w:hAnsi="_4eff_5b8b" w:eastAsia="_4eff_5b8b" w:cs="_4eff_5b8b"/>
                <w:b/>
                <w:i w:val="0"/>
                <w:caps w:val="0"/>
                <w:color w:val="000000"/>
                <w:spacing w:val="0"/>
                <w:kern w:val="0"/>
                <w:sz w:val="21"/>
                <w:szCs w:val="21"/>
                <w:vertAlign w:val="baseli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i w:val="0"/>
                <w:caps w:val="0"/>
                <w:color w:val="000000"/>
                <w:spacing w:val="0"/>
                <w:kern w:val="0"/>
                <w:sz w:val="21"/>
                <w:szCs w:val="21"/>
                <w:vertAlign w:val="baseline"/>
                <w:lang w:val="en-US" w:eastAsia="zh-CN" w:bidi="ar"/>
              </w:rPr>
            </w:pPr>
            <w:r>
              <w:rPr>
                <w:rFonts w:hint="eastAsia" w:ascii="CESI仿宋-GB2312" w:hAnsi="CESI仿宋-GB2312" w:eastAsia="CESI仿宋-GB2312" w:cs="CESI仿宋-GB2312"/>
                <w:b/>
                <w:i w:val="0"/>
                <w:caps w:val="0"/>
                <w:color w:val="000000"/>
                <w:spacing w:val="0"/>
                <w:kern w:val="0"/>
                <w:sz w:val="21"/>
                <w:szCs w:val="21"/>
                <w:vertAlign w:val="baseline"/>
                <w:lang w:val="en-US" w:eastAsia="zh-CN" w:bidi="ar"/>
              </w:rPr>
              <w:t>十七、《未成年人节目管理规定》自由裁量指导标准</w:t>
            </w:r>
          </w:p>
          <w:p>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_4eff_5b8b" w:hAnsi="_4eff_5b8b" w:eastAsia="_4eff_5b8b" w:cs="_4eff_5b8b"/>
                <w:b/>
                <w:i w:val="0"/>
                <w:caps w:val="0"/>
                <w:color w:val="00000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b/>
                <w:sz w:val="21"/>
                <w:szCs w:val="21"/>
              </w:rPr>
              <w:t>序号</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b/>
                <w:sz w:val="21"/>
                <w:szCs w:val="21"/>
              </w:rPr>
              <w:t>项目名称</w:t>
            </w:r>
          </w:p>
        </w:tc>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sz w:val="21"/>
                <w:szCs w:val="21"/>
              </w:rPr>
              <w:t>法律依据</w:t>
            </w:r>
          </w:p>
        </w:tc>
        <w:tc>
          <w:tcPr>
            <w:tcW w:w="43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b/>
                <w:bCs/>
                <w:kern w:val="0"/>
                <w:sz w:val="21"/>
                <w:szCs w:val="21"/>
                <w:lang w:val="en-US" w:eastAsia="zh-CN" w:bidi="ar-SA"/>
              </w:rPr>
            </w:pPr>
            <w:r>
              <w:rPr>
                <w:rFonts w:hint="eastAsia" w:ascii="CESI仿宋-GB2312" w:hAnsi="CESI仿宋-GB2312" w:eastAsia="CESI仿宋-GB2312" w:cs="CESI仿宋-GB2312"/>
                <w:b/>
                <w:sz w:val="21"/>
                <w:szCs w:val="21"/>
              </w:rPr>
              <w:t>具体条文</w:t>
            </w: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b/>
                <w:sz w:val="21"/>
                <w:szCs w:val="21"/>
              </w:rPr>
              <w:t>裁量权指导标准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161</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制作、传播含有本规定禁止内容的未成年人节目的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b w:val="0"/>
                <w:bCs w:val="0"/>
                <w:i w:val="0"/>
                <w:caps w:val="0"/>
                <w:color w:val="000000"/>
                <w:spacing w:val="0"/>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val="0"/>
                <w:i w:val="0"/>
                <w:caps w:val="0"/>
                <w:color w:val="000000"/>
                <w:spacing w:val="0"/>
                <w:sz w:val="21"/>
                <w:szCs w:val="21"/>
              </w:rPr>
              <w:t>《未成年人节目管理规定》</w:t>
            </w:r>
            <w:r>
              <w:rPr>
                <w:rFonts w:hint="eastAsia" w:ascii="CESI仿宋-GB2312" w:hAnsi="CESI仿宋-GB2312" w:eastAsia="CESI仿宋-GB2312" w:cs="CESI仿宋-GB2312"/>
                <w:b w:val="0"/>
                <w:i w:val="0"/>
                <w:caps w:val="0"/>
                <w:color w:val="000000"/>
                <w:spacing w:val="0"/>
                <w:sz w:val="21"/>
                <w:szCs w:val="21"/>
              </w:rPr>
              <w:t>(国家广播电视总局令第3号，</w:t>
            </w:r>
            <w:r>
              <w:rPr>
                <w:rFonts w:hint="eastAsia" w:ascii="CESI仿宋-GB2312" w:hAnsi="CESI仿宋-GB2312" w:eastAsia="CESI仿宋-GB2312" w:cs="CESI仿宋-GB2312"/>
                <w:b w:val="0"/>
                <w:i w:val="0"/>
                <w:caps w:val="0"/>
                <w:color w:val="333333"/>
                <w:spacing w:val="0"/>
                <w:sz w:val="21"/>
                <w:szCs w:val="21"/>
              </w:rPr>
              <w:t>2019年2月14日审议通过，自2019年4月30日起施行</w:t>
            </w:r>
            <w:r>
              <w:rPr>
                <w:rFonts w:hint="eastAsia" w:ascii="CESI仿宋-GB2312" w:hAnsi="CESI仿宋-GB2312" w:eastAsia="CESI仿宋-GB2312" w:cs="CESI仿宋-GB2312"/>
                <w:b w:val="0"/>
                <w:i w:val="0"/>
                <w:caps w:val="0"/>
                <w:color w:val="333333"/>
                <w:spacing w:val="0"/>
                <w:sz w:val="21"/>
                <w:szCs w:val="21"/>
                <w:lang w:eastAsia="zh-CN"/>
              </w:rPr>
              <w:t>，</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20</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21</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年</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10</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月</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8</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日</w:t>
            </w:r>
            <w:r>
              <w:rPr>
                <w:rFonts w:hint="eastAsia" w:ascii="CESI仿宋-GB2312" w:hAnsi="CESI仿宋-GB2312" w:eastAsia="CESI仿宋-GB2312" w:cs="CESI仿宋-GB2312"/>
                <w:b w:val="0"/>
                <w:i w:val="0"/>
                <w:caps w:val="0"/>
                <w:color w:val="000000" w:themeColor="text1"/>
                <w:spacing w:val="0"/>
                <w:sz w:val="21"/>
                <w:szCs w:val="21"/>
                <w:lang w:eastAsia="zh-CN"/>
                <w14:textFill>
                  <w14:solidFill>
                    <w14:schemeClr w14:val="tx1"/>
                  </w14:solidFill>
                </w14:textFill>
              </w:rPr>
              <w:t>修订</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val="0"/>
                <w:color w:val="333333"/>
                <w:kern w:val="0"/>
                <w:sz w:val="21"/>
                <w:szCs w:val="21"/>
                <w:shd w:val="clear" w:color="auto" w:fill="FFFFFF"/>
                <w:lang w:val="en-US" w:eastAsia="zh-CN" w:bidi="ar"/>
              </w:rPr>
            </w:pP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333333"/>
                <w:sz w:val="21"/>
                <w:szCs w:val="21"/>
              </w:rPr>
            </w:pPr>
            <w:r>
              <w:rPr>
                <w:rStyle w:val="8"/>
                <w:rFonts w:hint="eastAsia" w:ascii="CESI仿宋-GB2312" w:hAnsi="CESI仿宋-GB2312" w:eastAsia="CESI仿宋-GB2312" w:cs="CESI仿宋-GB2312"/>
                <w:b w:val="0"/>
                <w:bCs/>
                <w:color w:val="000000" w:themeColor="text1"/>
                <w:sz w:val="21"/>
                <w:szCs w:val="21"/>
                <w14:textFill>
                  <w14:solidFill>
                    <w14:schemeClr w14:val="tx1"/>
                  </w14:solidFill>
                </w14:textFill>
              </w:rPr>
              <w:t>第三十</w:t>
            </w:r>
            <w:r>
              <w:rPr>
                <w:rStyle w:val="8"/>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二</w:t>
            </w:r>
            <w:r>
              <w:rPr>
                <w:rStyle w:val="8"/>
                <w:rFonts w:hint="eastAsia" w:ascii="CESI仿宋-GB2312" w:hAnsi="CESI仿宋-GB2312" w:eastAsia="CESI仿宋-GB2312" w:cs="CESI仿宋-GB2312"/>
                <w:b w:val="0"/>
                <w:bCs/>
                <w:color w:val="000000" w:themeColor="text1"/>
                <w:sz w:val="21"/>
                <w:szCs w:val="21"/>
                <w14:textFill>
                  <w14:solidFill>
                    <w14:schemeClr w14:val="tx1"/>
                  </w14:solidFill>
                </w14:textFill>
              </w:rPr>
              <w:t>条</w:t>
            </w:r>
            <w:r>
              <w:rPr>
                <w:rFonts w:hint="eastAsia" w:ascii="CESI仿宋-GB2312" w:hAnsi="CESI仿宋-GB2312" w:eastAsia="CESI仿宋-GB2312" w:cs="CESI仿宋-GB2312"/>
                <w:color w:val="333333"/>
                <w:sz w:val="21"/>
                <w:szCs w:val="21"/>
              </w:rPr>
              <w:t xml:space="preserve">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lang w:val="en-US" w:eastAsia="zh-CN" w:bidi="ar-SA"/>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kern w:val="0"/>
                <w:sz w:val="21"/>
                <w:szCs w:val="21"/>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制作、播放、向境外提供含禁止内容的节目，收缴其节目载体。（2）一般处罚：收缴其节目载体，并处1万元以上2万元以下的罚款。（3）从重处罚：收缴其节目载体，并处2万元以上5万元以下的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162</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播放、播出广告的时间超过规定或者播出国产动画片和引进动画片的比例不符合国务院广播电视主管部门规定的</w:t>
            </w:r>
            <w:r>
              <w:rPr>
                <w:rFonts w:hint="eastAsia" w:ascii="CESI仿宋-GB2312" w:hAnsi="CESI仿宋-GB2312" w:eastAsia="CESI仿宋-GB2312" w:cs="CESI仿宋-GB2312"/>
                <w:color w:val="333333"/>
                <w:sz w:val="21"/>
                <w:szCs w:val="21"/>
                <w:lang w:eastAsia="zh-CN"/>
              </w:rPr>
              <w:t>处罚</w:t>
            </w:r>
          </w:p>
        </w:tc>
        <w:tc>
          <w:tcPr>
            <w:tcW w:w="137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b/>
                <w:bCs w:val="0"/>
                <w:color w:val="333333"/>
                <w:kern w:val="0"/>
                <w:sz w:val="21"/>
                <w:szCs w:val="21"/>
                <w:shd w:val="clear" w:color="auto" w:fill="FFFFFF"/>
                <w:lang w:val="en-US" w:eastAsia="zh-CN" w:bidi="ar"/>
              </w:rPr>
            </w:pPr>
            <w:r>
              <w:rPr>
                <w:rFonts w:hint="eastAsia" w:ascii="CESI仿宋-GB2312" w:hAnsi="CESI仿宋-GB2312" w:eastAsia="CESI仿宋-GB2312" w:cs="CESI仿宋-GB2312"/>
                <w:b w:val="0"/>
                <w:bCs w:val="0"/>
                <w:i w:val="0"/>
                <w:caps w:val="0"/>
                <w:color w:val="000000"/>
                <w:spacing w:val="0"/>
                <w:sz w:val="21"/>
                <w:szCs w:val="21"/>
              </w:rPr>
              <w:t>《未成年人节目管理规定》</w:t>
            </w:r>
            <w:r>
              <w:rPr>
                <w:rFonts w:hint="eastAsia" w:ascii="CESI仿宋-GB2312" w:hAnsi="CESI仿宋-GB2312" w:eastAsia="CESI仿宋-GB2312" w:cs="CESI仿宋-GB2312"/>
                <w:b w:val="0"/>
                <w:i w:val="0"/>
                <w:caps w:val="0"/>
                <w:color w:val="000000"/>
                <w:spacing w:val="0"/>
                <w:sz w:val="21"/>
                <w:szCs w:val="21"/>
              </w:rPr>
              <w:t>(国家广播电视总局令第3号，</w:t>
            </w:r>
            <w:r>
              <w:rPr>
                <w:rFonts w:hint="eastAsia" w:ascii="CESI仿宋-GB2312" w:hAnsi="CESI仿宋-GB2312" w:eastAsia="CESI仿宋-GB2312" w:cs="CESI仿宋-GB2312"/>
                <w:b w:val="0"/>
                <w:i w:val="0"/>
                <w:caps w:val="0"/>
                <w:color w:val="333333"/>
                <w:spacing w:val="0"/>
                <w:sz w:val="21"/>
                <w:szCs w:val="21"/>
              </w:rPr>
              <w:t>2019年2月14日审议通过，自2019年4月30日起施行</w:t>
            </w:r>
            <w:r>
              <w:rPr>
                <w:rFonts w:hint="eastAsia" w:ascii="CESI仿宋-GB2312" w:hAnsi="CESI仿宋-GB2312" w:eastAsia="CESI仿宋-GB2312" w:cs="CESI仿宋-GB2312"/>
                <w:b w:val="0"/>
                <w:i w:val="0"/>
                <w:caps w:val="0"/>
                <w:color w:val="333333"/>
                <w:spacing w:val="0"/>
                <w:sz w:val="21"/>
                <w:szCs w:val="21"/>
                <w:lang w:eastAsia="zh-CN"/>
              </w:rPr>
              <w:t>，</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20</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21</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年</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10</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月</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8</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日</w:t>
            </w:r>
            <w:r>
              <w:rPr>
                <w:rFonts w:hint="eastAsia" w:ascii="CESI仿宋-GB2312" w:hAnsi="CESI仿宋-GB2312" w:eastAsia="CESI仿宋-GB2312" w:cs="CESI仿宋-GB2312"/>
                <w:b w:val="0"/>
                <w:i w:val="0"/>
                <w:caps w:val="0"/>
                <w:color w:val="000000" w:themeColor="text1"/>
                <w:spacing w:val="0"/>
                <w:sz w:val="21"/>
                <w:szCs w:val="21"/>
                <w:lang w:eastAsia="zh-CN"/>
                <w14:textFill>
                  <w14:solidFill>
                    <w14:schemeClr w14:val="tx1"/>
                  </w14:solidFill>
                </w14:textFill>
              </w:rPr>
              <w:t>修订</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333333"/>
                <w:sz w:val="21"/>
                <w:szCs w:val="21"/>
              </w:rPr>
            </w:pPr>
            <w:r>
              <w:rPr>
                <w:rStyle w:val="8"/>
                <w:rFonts w:hint="eastAsia" w:ascii="CESI仿宋-GB2312" w:hAnsi="CESI仿宋-GB2312" w:eastAsia="CESI仿宋-GB2312" w:cs="CESI仿宋-GB2312"/>
                <w:b w:val="0"/>
                <w:bCs/>
                <w:color w:val="000000" w:themeColor="text1"/>
                <w:sz w:val="21"/>
                <w:szCs w:val="21"/>
                <w14:textFill>
                  <w14:solidFill>
                    <w14:schemeClr w14:val="tx1"/>
                  </w14:solidFill>
                </w14:textFill>
              </w:rPr>
              <w:t>第三十</w:t>
            </w:r>
            <w:r>
              <w:rPr>
                <w:rStyle w:val="8"/>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三</w:t>
            </w:r>
            <w:r>
              <w:rPr>
                <w:rStyle w:val="8"/>
                <w:rFonts w:hint="eastAsia" w:ascii="CESI仿宋-GB2312" w:hAnsi="CESI仿宋-GB2312" w:eastAsia="CESI仿宋-GB2312" w:cs="CESI仿宋-GB2312"/>
                <w:b w:val="0"/>
                <w:bCs/>
                <w:color w:val="000000" w:themeColor="text1"/>
                <w:sz w:val="21"/>
                <w:szCs w:val="21"/>
                <w14:textFill>
                  <w14:solidFill>
                    <w14:schemeClr w14:val="tx1"/>
                  </w14:solidFill>
                </w14:textFill>
              </w:rPr>
              <w:t>条</w:t>
            </w:r>
            <w:r>
              <w:rPr>
                <w:rFonts w:hint="eastAsia" w:ascii="CESI仿宋-GB2312" w:hAnsi="CESI仿宋-GB2312" w:eastAsia="CESI仿宋-GB2312" w:cs="CESI仿宋-GB2312"/>
                <w:color w:val="333333"/>
                <w:sz w:val="21"/>
                <w:szCs w:val="21"/>
              </w:rPr>
              <w:t xml:space="preserve"> 违反本规定，播放、播出广告的时间超过规定或者播出国产动画片和引进动画片的比例不符合国务院广播电视主管部门规定的，依照《广播电视管理条例》第五十条的规定予以处罚。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CESI仿宋-GB2312" w:hAnsi="CESI仿宋-GB2312" w:eastAsia="CESI仿宋-GB2312" w:cs="CESI仿宋-GB2312"/>
                <w:color w:val="000000" w:themeColor="text1"/>
                <w:kern w:val="0"/>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14:textFill>
                  <w14:solidFill>
                    <w14:schemeClr w14:val="tx1"/>
                  </w14:solidFill>
                </w14:textFill>
              </w:rPr>
              <w:t>（1）从轻处罚：责令停止违法活动，给予警告。（2）一般处罚：责令停止违法活动，没收违法所得，并处1万元以下罚款。（3）从重处罚：责令停止违法活动，没收违法所得，并处1万元以上2万元以下罚款，由原批准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85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163</w:t>
            </w:r>
          </w:p>
        </w:tc>
        <w:tc>
          <w:tcPr>
            <w:tcW w:w="140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color w:val="333333"/>
                <w:sz w:val="21"/>
                <w:szCs w:val="21"/>
              </w:rPr>
              <w:t xml:space="preserve"> </w:t>
            </w:r>
            <w:r>
              <w:rPr>
                <w:rFonts w:hint="eastAsia" w:ascii="CESI仿宋-GB2312" w:hAnsi="CESI仿宋-GB2312" w:eastAsia="CESI仿宋-GB2312" w:cs="CESI仿宋-GB2312"/>
                <w:color w:val="333333"/>
                <w:sz w:val="21"/>
                <w:szCs w:val="21"/>
                <w:lang w:eastAsia="zh-CN"/>
              </w:rPr>
              <w:t>对</w:t>
            </w:r>
            <w:r>
              <w:rPr>
                <w:rFonts w:hint="eastAsia" w:ascii="CESI仿宋-GB2312" w:hAnsi="CESI仿宋-GB2312" w:eastAsia="CESI仿宋-GB2312" w:cs="CESI仿宋-GB2312"/>
                <w:color w:val="333333"/>
                <w:sz w:val="21"/>
                <w:szCs w:val="21"/>
              </w:rPr>
              <w:t>广播电视播出机构、网络视听节目服务机构、节目制作机构</w:t>
            </w:r>
            <w:r>
              <w:rPr>
                <w:rFonts w:hint="eastAsia" w:ascii="CESI仿宋-GB2312" w:hAnsi="CESI仿宋-GB2312" w:eastAsia="CESI仿宋-GB2312" w:cs="CESI仿宋-GB2312"/>
                <w:color w:val="333333"/>
                <w:sz w:val="21"/>
                <w:szCs w:val="21"/>
                <w:lang w:eastAsia="zh-CN"/>
              </w:rPr>
              <w:t>违反规定的节目规范、传播规范的处罚</w:t>
            </w:r>
          </w:p>
        </w:tc>
        <w:tc>
          <w:tcPr>
            <w:tcW w:w="137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CESI仿宋-GB2312" w:hAnsi="CESI仿宋-GB2312" w:eastAsia="CESI仿宋-GB2312" w:cs="CESI仿宋-GB2312"/>
                <w:b/>
                <w:bCs w:val="0"/>
                <w:color w:val="333333"/>
                <w:kern w:val="0"/>
                <w:sz w:val="21"/>
                <w:szCs w:val="21"/>
                <w:shd w:val="clear" w:color="auto" w:fill="FFFFFF"/>
                <w:lang w:val="en-US" w:eastAsia="zh-CN" w:bidi="ar"/>
              </w:rPr>
            </w:pPr>
            <w:r>
              <w:rPr>
                <w:rFonts w:hint="eastAsia" w:ascii="CESI仿宋-GB2312" w:hAnsi="CESI仿宋-GB2312" w:eastAsia="CESI仿宋-GB2312" w:cs="CESI仿宋-GB2312"/>
                <w:b w:val="0"/>
                <w:bCs w:val="0"/>
                <w:i w:val="0"/>
                <w:caps w:val="0"/>
                <w:color w:val="000000"/>
                <w:spacing w:val="0"/>
                <w:sz w:val="21"/>
                <w:szCs w:val="21"/>
              </w:rPr>
              <w:t>《未成年人节目管理规定》</w:t>
            </w:r>
            <w:r>
              <w:rPr>
                <w:rFonts w:hint="eastAsia" w:ascii="CESI仿宋-GB2312" w:hAnsi="CESI仿宋-GB2312" w:eastAsia="CESI仿宋-GB2312" w:cs="CESI仿宋-GB2312"/>
                <w:b w:val="0"/>
                <w:i w:val="0"/>
                <w:caps w:val="0"/>
                <w:color w:val="000000"/>
                <w:spacing w:val="0"/>
                <w:sz w:val="21"/>
                <w:szCs w:val="21"/>
              </w:rPr>
              <w:t>(国家广播电视总局令第3号，</w:t>
            </w:r>
            <w:r>
              <w:rPr>
                <w:rFonts w:hint="eastAsia" w:ascii="CESI仿宋-GB2312" w:hAnsi="CESI仿宋-GB2312" w:eastAsia="CESI仿宋-GB2312" w:cs="CESI仿宋-GB2312"/>
                <w:b w:val="0"/>
                <w:i w:val="0"/>
                <w:caps w:val="0"/>
                <w:color w:val="333333"/>
                <w:spacing w:val="0"/>
                <w:sz w:val="21"/>
                <w:szCs w:val="21"/>
              </w:rPr>
              <w:t>2019年2月14日审议通过，自2019年4月30日起施行</w:t>
            </w:r>
            <w:r>
              <w:rPr>
                <w:rFonts w:hint="eastAsia" w:ascii="CESI仿宋-GB2312" w:hAnsi="CESI仿宋-GB2312" w:eastAsia="CESI仿宋-GB2312" w:cs="CESI仿宋-GB2312"/>
                <w:b w:val="0"/>
                <w:i w:val="0"/>
                <w:caps w:val="0"/>
                <w:color w:val="333333"/>
                <w:spacing w:val="0"/>
                <w:sz w:val="21"/>
                <w:szCs w:val="21"/>
                <w:lang w:eastAsia="zh-CN"/>
              </w:rPr>
              <w:t>，</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20</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21</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年</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10</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月</w:t>
            </w:r>
            <w:r>
              <w:rPr>
                <w:rFonts w:hint="eastAsia" w:ascii="CESI仿宋-GB2312" w:hAnsi="CESI仿宋-GB2312" w:eastAsia="CESI仿宋-GB2312" w:cs="CESI仿宋-GB2312"/>
                <w:b w:val="0"/>
                <w:i w:val="0"/>
                <w:caps w:val="0"/>
                <w:color w:val="000000" w:themeColor="text1"/>
                <w:spacing w:val="0"/>
                <w:sz w:val="21"/>
                <w:szCs w:val="21"/>
                <w:lang w:val="en-US" w:eastAsia="zh-CN"/>
                <w14:textFill>
                  <w14:solidFill>
                    <w14:schemeClr w14:val="tx1"/>
                  </w14:solidFill>
                </w14:textFill>
              </w:rPr>
              <w:t>8</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日</w:t>
            </w:r>
            <w:r>
              <w:rPr>
                <w:rFonts w:hint="eastAsia" w:ascii="CESI仿宋-GB2312" w:hAnsi="CESI仿宋-GB2312" w:eastAsia="CESI仿宋-GB2312" w:cs="CESI仿宋-GB2312"/>
                <w:b w:val="0"/>
                <w:i w:val="0"/>
                <w:caps w:val="0"/>
                <w:color w:val="000000" w:themeColor="text1"/>
                <w:spacing w:val="0"/>
                <w:sz w:val="21"/>
                <w:szCs w:val="21"/>
                <w:lang w:eastAsia="zh-CN"/>
                <w14:textFill>
                  <w14:solidFill>
                    <w14:schemeClr w14:val="tx1"/>
                  </w14:solidFill>
                </w14:textFill>
              </w:rPr>
              <w:t>修订</w:t>
            </w:r>
            <w:r>
              <w:rPr>
                <w:rFonts w:hint="eastAsia" w:ascii="CESI仿宋-GB2312" w:hAnsi="CESI仿宋-GB2312" w:eastAsia="CESI仿宋-GB2312" w:cs="CESI仿宋-GB2312"/>
                <w:b w:val="0"/>
                <w:i w:val="0"/>
                <w:caps w:val="0"/>
                <w:color w:val="000000" w:themeColor="text1"/>
                <w:spacing w:val="0"/>
                <w:sz w:val="21"/>
                <w:szCs w:val="21"/>
                <w14:textFill>
                  <w14:solidFill>
                    <w14:schemeClr w14:val="tx1"/>
                  </w14:solidFill>
                </w14:textFill>
              </w:rPr>
              <w:t>)</w:t>
            </w:r>
          </w:p>
        </w:tc>
        <w:tc>
          <w:tcPr>
            <w:tcW w:w="431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333333"/>
                <w:sz w:val="21"/>
                <w:szCs w:val="21"/>
              </w:rPr>
            </w:pPr>
            <w:r>
              <w:rPr>
                <w:rStyle w:val="8"/>
                <w:rFonts w:hint="eastAsia" w:ascii="CESI仿宋-GB2312" w:hAnsi="CESI仿宋-GB2312" w:eastAsia="CESI仿宋-GB2312" w:cs="CESI仿宋-GB2312"/>
                <w:b w:val="0"/>
                <w:bCs/>
                <w:color w:val="000000" w:themeColor="text1"/>
                <w:sz w:val="21"/>
                <w:szCs w:val="21"/>
                <w14:textFill>
                  <w14:solidFill>
                    <w14:schemeClr w14:val="tx1"/>
                  </w14:solidFill>
                </w14:textFill>
              </w:rPr>
              <w:t>第三十</w:t>
            </w:r>
            <w:r>
              <w:rPr>
                <w:rStyle w:val="8"/>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四</w:t>
            </w:r>
            <w:r>
              <w:rPr>
                <w:rStyle w:val="8"/>
                <w:rFonts w:hint="eastAsia" w:ascii="CESI仿宋-GB2312" w:hAnsi="CESI仿宋-GB2312" w:eastAsia="CESI仿宋-GB2312" w:cs="CESI仿宋-GB2312"/>
                <w:b w:val="0"/>
                <w:bCs/>
                <w:color w:val="000000" w:themeColor="text1"/>
                <w:sz w:val="21"/>
                <w:szCs w:val="21"/>
                <w14:textFill>
                  <w14:solidFill>
                    <w14:schemeClr w14:val="tx1"/>
                  </w14:solidFill>
                </w14:textFill>
              </w:rPr>
              <w:t>条</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 xml:space="preserve"> </w:t>
            </w:r>
            <w:r>
              <w:rPr>
                <w:rFonts w:hint="eastAsia" w:ascii="CESI仿宋-GB2312" w:hAnsi="CESI仿宋-GB2312" w:eastAsia="CESI仿宋-GB2312" w:cs="CESI仿宋-GB2312"/>
                <w:color w:val="333333"/>
                <w:sz w:val="21"/>
                <w:szCs w:val="21"/>
              </w:rPr>
              <w:t>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b/>
                <w:bCs/>
                <w:kern w:val="0"/>
                <w:sz w:val="21"/>
                <w:szCs w:val="21"/>
              </w:rPr>
            </w:pPr>
          </w:p>
        </w:tc>
        <w:tc>
          <w:tcPr>
            <w:tcW w:w="2099" w:type="dxa"/>
            <w:noWrap w:val="0"/>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从轻处罚：</w:t>
            </w:r>
            <w:r>
              <w:rPr>
                <w:rFonts w:hint="eastAsia" w:ascii="CESI仿宋-GB2312" w:hAnsi="CESI仿宋-GB2312" w:eastAsia="CESI仿宋-GB2312" w:cs="CESI仿宋-GB2312"/>
                <w:color w:val="000000" w:themeColor="text1"/>
                <w:sz w:val="21"/>
                <w:szCs w:val="21"/>
                <w14:textFill>
                  <w14:solidFill>
                    <w14:schemeClr w14:val="tx1"/>
                  </w14:solidFill>
                </w14:textFill>
              </w:rPr>
              <w:t>责令限期改正，给予警告</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（2）</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一般处罚：</w:t>
            </w:r>
            <w:r>
              <w:rPr>
                <w:rFonts w:hint="eastAsia" w:ascii="CESI仿宋-GB2312" w:hAnsi="CESI仿宋-GB2312" w:eastAsia="CESI仿宋-GB2312" w:cs="CESI仿宋-GB2312"/>
                <w:color w:val="000000" w:themeColor="text1"/>
                <w:sz w:val="21"/>
                <w:szCs w:val="21"/>
                <w14:textFill>
                  <w14:solidFill>
                    <w14:schemeClr w14:val="tx1"/>
                  </w14:solidFill>
                </w14:textFill>
              </w:rPr>
              <w:t>限期改正，</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并</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处1万元以下罚款。</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3</w:t>
            </w:r>
            <w:r>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t>）</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从重处罚：</w:t>
            </w:r>
            <w:r>
              <w:rPr>
                <w:rFonts w:hint="eastAsia" w:ascii="CESI仿宋-GB2312" w:hAnsi="CESI仿宋-GB2312" w:eastAsia="CESI仿宋-GB2312" w:cs="CESI仿宋-GB2312"/>
                <w:color w:val="000000" w:themeColor="text1"/>
                <w:sz w:val="21"/>
                <w:szCs w:val="21"/>
                <w14:textFill>
                  <w14:solidFill>
                    <w14:schemeClr w14:val="tx1"/>
                  </w14:solidFill>
                </w14:textFill>
              </w:rPr>
              <w:t>限期改正，</w:t>
            </w:r>
            <w:r>
              <w:rPr>
                <w:rFonts w:hint="eastAsia" w:ascii="CESI仿宋-GB2312" w:hAnsi="CESI仿宋-GB2312" w:eastAsia="CESI仿宋-GB2312" w:cs="CESI仿宋-GB2312"/>
                <w:color w:val="000000" w:themeColor="text1"/>
                <w:sz w:val="21"/>
                <w:szCs w:val="21"/>
                <w:lang w:eastAsia="zh-CN"/>
                <w14:textFill>
                  <w14:solidFill>
                    <w14:schemeClr w14:val="tx1"/>
                  </w14:solidFill>
                </w14:textFill>
              </w:rPr>
              <w:t>并</w:t>
            </w:r>
            <w:r>
              <w:rPr>
                <w:rFonts w:hint="eastAsia" w:ascii="CESI仿宋-GB2312" w:hAnsi="CESI仿宋-GB2312" w:eastAsia="CESI仿宋-GB2312" w:cs="CESI仿宋-GB2312"/>
                <w:color w:val="000000" w:themeColor="text1"/>
                <w:kern w:val="0"/>
                <w:sz w:val="21"/>
                <w:szCs w:val="21"/>
                <w14:textFill>
                  <w14:solidFill>
                    <w14:schemeClr w14:val="tx1"/>
                  </w14:solidFill>
                </w14:textFill>
              </w:rPr>
              <w:t>处</w:t>
            </w:r>
            <w:r>
              <w:rPr>
                <w:rFonts w:hint="eastAsia" w:ascii="CESI仿宋-GB2312" w:hAnsi="CESI仿宋-GB2312" w:eastAsia="CESI仿宋-GB2312" w:cs="CESI仿宋-GB2312"/>
                <w:color w:val="000000" w:themeColor="text1"/>
                <w:kern w:val="0"/>
                <w:sz w:val="21"/>
                <w:szCs w:val="21"/>
                <w:lang w:val="en-US" w:eastAsia="zh-CN"/>
                <w14:textFill>
                  <w14:solidFill>
                    <w14:schemeClr w14:val="tx1"/>
                  </w14:solidFill>
                </w14:textFill>
              </w:rPr>
              <w:t>1万元以上3</w:t>
            </w:r>
            <w:r>
              <w:rPr>
                <w:rFonts w:hint="eastAsia" w:ascii="CESI仿宋-GB2312" w:hAnsi="CESI仿宋-GB2312" w:eastAsia="CESI仿宋-GB2312" w:cs="CESI仿宋-GB2312"/>
                <w:color w:val="000000" w:themeColor="text1"/>
                <w:kern w:val="0"/>
                <w:sz w:val="21"/>
                <w:szCs w:val="21"/>
                <w14:textFill>
                  <w14:solidFill>
                    <w14:schemeClr w14:val="tx1"/>
                  </w14:solidFill>
                </w14:textFill>
              </w:rPr>
              <w:t>万元以下罚款。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CESI仿宋-GB2312" w:hAnsi="CESI仿宋-GB2312" w:eastAsia="CESI仿宋-GB2312" w:cs="CESI仿宋-GB2312"/>
                <w:color w:val="000000" w:themeColor="text1"/>
                <w:kern w:val="0"/>
                <w:sz w:val="21"/>
                <w:szCs w:val="21"/>
                <w:lang w:eastAsia="zh-CN"/>
                <w14:textFill>
                  <w14:solidFill>
                    <w14:schemeClr w14:val="tx1"/>
                  </w14:solidFill>
                </w14:textFill>
              </w:rPr>
            </w:pPr>
          </w:p>
        </w:tc>
      </w:tr>
    </w:tbl>
    <w:p>
      <w:pPr>
        <w:widowControl/>
        <w:numPr>
          <w:ilvl w:val="0"/>
          <w:numId w:val="0"/>
        </w:numPr>
        <w:jc w:val="left"/>
        <w:rPr>
          <w:sz w:val="32"/>
          <w:szCs w:val="32"/>
        </w:rPr>
      </w:pPr>
      <w:r>
        <w:rPr>
          <w:rFonts w:hint="eastAsia" w:ascii="ˎ̥" w:hAnsi="ˎ̥" w:eastAsia="仿宋_GB2312" w:cs="宋体"/>
          <w:color w:val="000000" w:themeColor="text1"/>
          <w:kern w:val="0"/>
          <w:sz w:val="32"/>
          <w:szCs w:val="32"/>
          <w:lang w:val="en-US" w:eastAsia="zh-CN"/>
          <w14:textFill>
            <w14:solidFill>
              <w14:schemeClr w14:val="tx1"/>
            </w14:solidFill>
          </w14:textFill>
        </w:rPr>
        <w:t>注：本标准所称的“以上”不包括本数，“以下”包括本数。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
    <w:altName w:val="方正仿宋_GBK"/>
    <w:panose1 w:val="03000509000000000000"/>
    <w:charset w:val="86"/>
    <w:family w:val="script"/>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_4eff_5b8b">
    <w:altName w:val="汉仪仿宋S"/>
    <w:panose1 w:val="00000000000000000000"/>
    <w:charset w:val="00"/>
    <w:family w:val="auto"/>
    <w:pitch w:val="default"/>
    <w:sig w:usb0="00000000" w:usb1="00000000" w:usb2="00000000" w:usb3="00000000" w:csb0="00000000" w:csb1="00000000"/>
  </w:font>
  <w:font w:name="ˎ̥">
    <w:altName w:val="汉仪新人文宋简"/>
    <w:panose1 w:val="00000000000000000000"/>
    <w:charset w:val="00"/>
    <w:family w:val="roman"/>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3E674"/>
    <w:multiLevelType w:val="singleLevel"/>
    <w:tmpl w:val="F3E3E674"/>
    <w:lvl w:ilvl="0" w:tentative="0">
      <w:start w:val="16"/>
      <w:numFmt w:val="chineseCounting"/>
      <w:suff w:val="space"/>
      <w:lvlText w:val="第%1条"/>
      <w:lvlJc w:val="left"/>
      <w:rPr>
        <w:rFonts w:hint="eastAsia"/>
      </w:rPr>
    </w:lvl>
  </w:abstractNum>
  <w:abstractNum w:abstractNumId="1">
    <w:nsid w:val="FF98B71A"/>
    <w:multiLevelType w:val="singleLevel"/>
    <w:tmpl w:val="FF98B71A"/>
    <w:lvl w:ilvl="0" w:tentative="0">
      <w:start w:val="1"/>
      <w:numFmt w:val="chineseCounting"/>
      <w:suff w:val="nothing"/>
      <w:lvlText w:val="（%1）"/>
      <w:lvlJc w:val="left"/>
      <w:rPr>
        <w:rFonts w:hint="eastAsia"/>
      </w:rPr>
    </w:lvl>
  </w:abstractNum>
  <w:abstractNum w:abstractNumId="2">
    <w:nsid w:val="75FD1357"/>
    <w:multiLevelType w:val="singleLevel"/>
    <w:tmpl w:val="75FD1357"/>
    <w:lvl w:ilvl="0" w:tentative="0">
      <w:start w:val="5"/>
      <w:numFmt w:val="chineseCounting"/>
      <w:suff w:val="nothing"/>
      <w:lvlText w:val="%1、"/>
      <w:lvlJc w:val="left"/>
      <w:rPr>
        <w:rFonts w:hint="eastAsia"/>
      </w:rPr>
    </w:lvl>
  </w:abstractNum>
  <w:abstractNum w:abstractNumId="3">
    <w:nsid w:val="7BAC513B"/>
    <w:multiLevelType w:val="singleLevel"/>
    <w:tmpl w:val="7BAC513B"/>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0DBF"/>
    <w:rsid w:val="04CD3FF7"/>
    <w:rsid w:val="07FE6DC3"/>
    <w:rsid w:val="0B992F97"/>
    <w:rsid w:val="0BFD6C7B"/>
    <w:rsid w:val="0FD43D05"/>
    <w:rsid w:val="0FFFD0C6"/>
    <w:rsid w:val="11A86920"/>
    <w:rsid w:val="137D42F0"/>
    <w:rsid w:val="144214DD"/>
    <w:rsid w:val="157A59AB"/>
    <w:rsid w:val="15FE43C9"/>
    <w:rsid w:val="16B2557E"/>
    <w:rsid w:val="1AFF0F2D"/>
    <w:rsid w:val="1B776552"/>
    <w:rsid w:val="1B9F4A2F"/>
    <w:rsid w:val="1B9FE628"/>
    <w:rsid w:val="1D1FFD28"/>
    <w:rsid w:val="1D3F38E6"/>
    <w:rsid w:val="1FA683A1"/>
    <w:rsid w:val="1FD7C189"/>
    <w:rsid w:val="1FFE0D15"/>
    <w:rsid w:val="1FFFC663"/>
    <w:rsid w:val="23EA2976"/>
    <w:rsid w:val="25EA1BED"/>
    <w:rsid w:val="27286C7B"/>
    <w:rsid w:val="27F7ACEF"/>
    <w:rsid w:val="29FF427C"/>
    <w:rsid w:val="2BB7482F"/>
    <w:rsid w:val="2BBF045C"/>
    <w:rsid w:val="2C7AC528"/>
    <w:rsid w:val="2C8FF36E"/>
    <w:rsid w:val="2D2B4079"/>
    <w:rsid w:val="2D6E2B6D"/>
    <w:rsid w:val="2DA06DCF"/>
    <w:rsid w:val="2DB96EB3"/>
    <w:rsid w:val="2DFAE647"/>
    <w:rsid w:val="2DFEA218"/>
    <w:rsid w:val="2E3705FB"/>
    <w:rsid w:val="2F1C3C56"/>
    <w:rsid w:val="2F42AB5D"/>
    <w:rsid w:val="2F67CD21"/>
    <w:rsid w:val="2F85EC41"/>
    <w:rsid w:val="2FDB7961"/>
    <w:rsid w:val="2FFB0701"/>
    <w:rsid w:val="2FFFAABD"/>
    <w:rsid w:val="31C7F744"/>
    <w:rsid w:val="33376065"/>
    <w:rsid w:val="335FA2B4"/>
    <w:rsid w:val="33A958CB"/>
    <w:rsid w:val="33BFE393"/>
    <w:rsid w:val="342228A8"/>
    <w:rsid w:val="34E13174"/>
    <w:rsid w:val="34F3B54C"/>
    <w:rsid w:val="35BB7955"/>
    <w:rsid w:val="361210CA"/>
    <w:rsid w:val="362C1EA3"/>
    <w:rsid w:val="367D4A6B"/>
    <w:rsid w:val="36AD22FC"/>
    <w:rsid w:val="36D7656C"/>
    <w:rsid w:val="374F4B19"/>
    <w:rsid w:val="379E70AE"/>
    <w:rsid w:val="379E8AF3"/>
    <w:rsid w:val="37B7C8FD"/>
    <w:rsid w:val="37EDCB01"/>
    <w:rsid w:val="37EFCF10"/>
    <w:rsid w:val="385F21B1"/>
    <w:rsid w:val="39D7B098"/>
    <w:rsid w:val="3AFD209F"/>
    <w:rsid w:val="3BBD9B4E"/>
    <w:rsid w:val="3BBF526A"/>
    <w:rsid w:val="3BF00CB7"/>
    <w:rsid w:val="3BF7B905"/>
    <w:rsid w:val="3BF9B21B"/>
    <w:rsid w:val="3BFF06BD"/>
    <w:rsid w:val="3C7D716F"/>
    <w:rsid w:val="3CAF2F66"/>
    <w:rsid w:val="3CBD674A"/>
    <w:rsid w:val="3CFB3C08"/>
    <w:rsid w:val="3CFFE4AB"/>
    <w:rsid w:val="3D6FCDD3"/>
    <w:rsid w:val="3D7BD4B6"/>
    <w:rsid w:val="3D8F2A9A"/>
    <w:rsid w:val="3DBF6DC7"/>
    <w:rsid w:val="3DEF40B8"/>
    <w:rsid w:val="3DF70777"/>
    <w:rsid w:val="3DFF54D9"/>
    <w:rsid w:val="3DFF5791"/>
    <w:rsid w:val="3DFF59A9"/>
    <w:rsid w:val="3E3E50ED"/>
    <w:rsid w:val="3E6C26B8"/>
    <w:rsid w:val="3E8D255D"/>
    <w:rsid w:val="3EF3A7C1"/>
    <w:rsid w:val="3EF7F7B7"/>
    <w:rsid w:val="3EFB2641"/>
    <w:rsid w:val="3F4296ED"/>
    <w:rsid w:val="3F4F3F22"/>
    <w:rsid w:val="3F5DE0BD"/>
    <w:rsid w:val="3F6F86AA"/>
    <w:rsid w:val="3F79726D"/>
    <w:rsid w:val="3F7D55F7"/>
    <w:rsid w:val="3F9EDC48"/>
    <w:rsid w:val="3FB77094"/>
    <w:rsid w:val="3FBFF982"/>
    <w:rsid w:val="3FCBB825"/>
    <w:rsid w:val="3FDB7352"/>
    <w:rsid w:val="3FE6C82E"/>
    <w:rsid w:val="3FEF372B"/>
    <w:rsid w:val="3FF77030"/>
    <w:rsid w:val="3FF827E1"/>
    <w:rsid w:val="3FFD2604"/>
    <w:rsid w:val="427C2F91"/>
    <w:rsid w:val="4332161D"/>
    <w:rsid w:val="451A0CEA"/>
    <w:rsid w:val="46C744A4"/>
    <w:rsid w:val="475627A0"/>
    <w:rsid w:val="47B35018"/>
    <w:rsid w:val="47CB5755"/>
    <w:rsid w:val="48966D71"/>
    <w:rsid w:val="493245E1"/>
    <w:rsid w:val="4CE2222D"/>
    <w:rsid w:val="4EDF4EC4"/>
    <w:rsid w:val="4EF043A1"/>
    <w:rsid w:val="4F862C2A"/>
    <w:rsid w:val="4FBF1CEC"/>
    <w:rsid w:val="4FDD9DAE"/>
    <w:rsid w:val="4FE70FAF"/>
    <w:rsid w:val="4FF7779E"/>
    <w:rsid w:val="4FF77DDC"/>
    <w:rsid w:val="4FFBFF21"/>
    <w:rsid w:val="4FFF43F5"/>
    <w:rsid w:val="501C6EBB"/>
    <w:rsid w:val="50803A2C"/>
    <w:rsid w:val="50F61D58"/>
    <w:rsid w:val="51154740"/>
    <w:rsid w:val="51A31A66"/>
    <w:rsid w:val="52BE861F"/>
    <w:rsid w:val="539DF7EC"/>
    <w:rsid w:val="541F4BE8"/>
    <w:rsid w:val="5583CF7F"/>
    <w:rsid w:val="56F74D94"/>
    <w:rsid w:val="573DD0B6"/>
    <w:rsid w:val="579F8889"/>
    <w:rsid w:val="57C78176"/>
    <w:rsid w:val="57EFEDE0"/>
    <w:rsid w:val="57FBE537"/>
    <w:rsid w:val="57FF5B00"/>
    <w:rsid w:val="58232D78"/>
    <w:rsid w:val="59EFB468"/>
    <w:rsid w:val="5A5948A1"/>
    <w:rsid w:val="5ADFD634"/>
    <w:rsid w:val="5AEF4F5A"/>
    <w:rsid w:val="5AF752AE"/>
    <w:rsid w:val="5B0FAE3A"/>
    <w:rsid w:val="5B71C13F"/>
    <w:rsid w:val="5B77E802"/>
    <w:rsid w:val="5BAFF20F"/>
    <w:rsid w:val="5BCE8D44"/>
    <w:rsid w:val="5BDEB01E"/>
    <w:rsid w:val="5BEF0C52"/>
    <w:rsid w:val="5BF7BAC0"/>
    <w:rsid w:val="5BFBE1A3"/>
    <w:rsid w:val="5BFD1ED7"/>
    <w:rsid w:val="5BFFE835"/>
    <w:rsid w:val="5CBB64AA"/>
    <w:rsid w:val="5CFDEE98"/>
    <w:rsid w:val="5CFFE1CA"/>
    <w:rsid w:val="5DF16BE9"/>
    <w:rsid w:val="5E9F263F"/>
    <w:rsid w:val="5EE100F1"/>
    <w:rsid w:val="5EEE89E5"/>
    <w:rsid w:val="5EEFC28A"/>
    <w:rsid w:val="5F3DABD3"/>
    <w:rsid w:val="5F5F8EBD"/>
    <w:rsid w:val="5F6FD5D6"/>
    <w:rsid w:val="5F8F0F8E"/>
    <w:rsid w:val="5F9B66BA"/>
    <w:rsid w:val="5FA7DB73"/>
    <w:rsid w:val="5FE72479"/>
    <w:rsid w:val="5FE745F6"/>
    <w:rsid w:val="5FED17CC"/>
    <w:rsid w:val="5FEF8B41"/>
    <w:rsid w:val="5FEFBCFA"/>
    <w:rsid w:val="5FF71FAA"/>
    <w:rsid w:val="5FFBC5C4"/>
    <w:rsid w:val="5FFC5429"/>
    <w:rsid w:val="5FFDDF6A"/>
    <w:rsid w:val="5FFDE27D"/>
    <w:rsid w:val="5FFEDB58"/>
    <w:rsid w:val="60FD146E"/>
    <w:rsid w:val="61CF794B"/>
    <w:rsid w:val="62BFE9E0"/>
    <w:rsid w:val="62DF3DEF"/>
    <w:rsid w:val="6357C30D"/>
    <w:rsid w:val="64035B36"/>
    <w:rsid w:val="64D0C428"/>
    <w:rsid w:val="65274F72"/>
    <w:rsid w:val="65DB9202"/>
    <w:rsid w:val="65FD7069"/>
    <w:rsid w:val="66583137"/>
    <w:rsid w:val="66FF8294"/>
    <w:rsid w:val="673F6DF8"/>
    <w:rsid w:val="67478152"/>
    <w:rsid w:val="679E143A"/>
    <w:rsid w:val="67A51040"/>
    <w:rsid w:val="67BD3E30"/>
    <w:rsid w:val="67BFE312"/>
    <w:rsid w:val="67D8F29E"/>
    <w:rsid w:val="67FFAFA0"/>
    <w:rsid w:val="67FFCB88"/>
    <w:rsid w:val="694D18B7"/>
    <w:rsid w:val="696D6A8D"/>
    <w:rsid w:val="69C64A6C"/>
    <w:rsid w:val="6A2642F2"/>
    <w:rsid w:val="6B7E2054"/>
    <w:rsid w:val="6BB7B90A"/>
    <w:rsid w:val="6BBB9656"/>
    <w:rsid w:val="6BD770E7"/>
    <w:rsid w:val="6BE5740E"/>
    <w:rsid w:val="6D362AFF"/>
    <w:rsid w:val="6D6F5E31"/>
    <w:rsid w:val="6DDDFE05"/>
    <w:rsid w:val="6DF32DA5"/>
    <w:rsid w:val="6DFBEC2D"/>
    <w:rsid w:val="6E5B1E76"/>
    <w:rsid w:val="6E7DEEF0"/>
    <w:rsid w:val="6ECC8C81"/>
    <w:rsid w:val="6ED54A0E"/>
    <w:rsid w:val="6FB56446"/>
    <w:rsid w:val="6FC7D984"/>
    <w:rsid w:val="6FED9604"/>
    <w:rsid w:val="6FEF3E1A"/>
    <w:rsid w:val="6FFAFFD9"/>
    <w:rsid w:val="6FFD85FA"/>
    <w:rsid w:val="700F254F"/>
    <w:rsid w:val="71A72F82"/>
    <w:rsid w:val="71EF42D4"/>
    <w:rsid w:val="72217569"/>
    <w:rsid w:val="72FA9549"/>
    <w:rsid w:val="734B2F36"/>
    <w:rsid w:val="735DD640"/>
    <w:rsid w:val="737DCA16"/>
    <w:rsid w:val="73CE34D5"/>
    <w:rsid w:val="73DD53BD"/>
    <w:rsid w:val="73F3B37F"/>
    <w:rsid w:val="73FF5B7B"/>
    <w:rsid w:val="73FF8A58"/>
    <w:rsid w:val="74B5FECE"/>
    <w:rsid w:val="74F45877"/>
    <w:rsid w:val="75196A63"/>
    <w:rsid w:val="759BFC5A"/>
    <w:rsid w:val="75F1A585"/>
    <w:rsid w:val="75F6C4C6"/>
    <w:rsid w:val="75FDCBA7"/>
    <w:rsid w:val="75FF4EBA"/>
    <w:rsid w:val="765580C1"/>
    <w:rsid w:val="76AFECCE"/>
    <w:rsid w:val="76DF660D"/>
    <w:rsid w:val="76E27227"/>
    <w:rsid w:val="76FDBED9"/>
    <w:rsid w:val="76FF003A"/>
    <w:rsid w:val="775E5E75"/>
    <w:rsid w:val="775FA172"/>
    <w:rsid w:val="776BF59A"/>
    <w:rsid w:val="77D2B36B"/>
    <w:rsid w:val="77EF1FCC"/>
    <w:rsid w:val="77EF5D77"/>
    <w:rsid w:val="77F4AE0C"/>
    <w:rsid w:val="792588F6"/>
    <w:rsid w:val="7997DCCC"/>
    <w:rsid w:val="7A4B3CCE"/>
    <w:rsid w:val="7ABDE447"/>
    <w:rsid w:val="7AFEF77A"/>
    <w:rsid w:val="7AFFB822"/>
    <w:rsid w:val="7B179650"/>
    <w:rsid w:val="7B386DD2"/>
    <w:rsid w:val="7B5FAA87"/>
    <w:rsid w:val="7B9D1F3A"/>
    <w:rsid w:val="7BAF5F4D"/>
    <w:rsid w:val="7BAFE4CD"/>
    <w:rsid w:val="7BB742ED"/>
    <w:rsid w:val="7BDD805A"/>
    <w:rsid w:val="7BDF0F12"/>
    <w:rsid w:val="7BDF4E6B"/>
    <w:rsid w:val="7BFC395F"/>
    <w:rsid w:val="7BFD3B63"/>
    <w:rsid w:val="7BFF42C3"/>
    <w:rsid w:val="7BFFBCFB"/>
    <w:rsid w:val="7C25F4D7"/>
    <w:rsid w:val="7C7F51F1"/>
    <w:rsid w:val="7C8D3920"/>
    <w:rsid w:val="7C8EB8F1"/>
    <w:rsid w:val="7CF478A5"/>
    <w:rsid w:val="7CFF8346"/>
    <w:rsid w:val="7D2615F2"/>
    <w:rsid w:val="7D536734"/>
    <w:rsid w:val="7D7D581C"/>
    <w:rsid w:val="7DA60D5D"/>
    <w:rsid w:val="7DAF832E"/>
    <w:rsid w:val="7DB6F2C9"/>
    <w:rsid w:val="7DBF49D2"/>
    <w:rsid w:val="7DDCABC0"/>
    <w:rsid w:val="7DDDC8E5"/>
    <w:rsid w:val="7DDF29D9"/>
    <w:rsid w:val="7DEF3400"/>
    <w:rsid w:val="7DF34A9E"/>
    <w:rsid w:val="7DF7BD78"/>
    <w:rsid w:val="7DFD1492"/>
    <w:rsid w:val="7E5FB8FC"/>
    <w:rsid w:val="7E76BFA8"/>
    <w:rsid w:val="7E7FF31B"/>
    <w:rsid w:val="7EBF4957"/>
    <w:rsid w:val="7EDAAB62"/>
    <w:rsid w:val="7EEF92A6"/>
    <w:rsid w:val="7EF5239D"/>
    <w:rsid w:val="7EF6D14E"/>
    <w:rsid w:val="7EF93952"/>
    <w:rsid w:val="7EFA4FD3"/>
    <w:rsid w:val="7EFD170A"/>
    <w:rsid w:val="7EFF22F3"/>
    <w:rsid w:val="7EFF8EF6"/>
    <w:rsid w:val="7EFFE81C"/>
    <w:rsid w:val="7F0B652C"/>
    <w:rsid w:val="7F1F67CF"/>
    <w:rsid w:val="7F34E8E6"/>
    <w:rsid w:val="7F3B597B"/>
    <w:rsid w:val="7F3F5F37"/>
    <w:rsid w:val="7F3FE225"/>
    <w:rsid w:val="7F6D98C3"/>
    <w:rsid w:val="7F6E250C"/>
    <w:rsid w:val="7F7701C2"/>
    <w:rsid w:val="7F7F6447"/>
    <w:rsid w:val="7F9D5F18"/>
    <w:rsid w:val="7FA68EDB"/>
    <w:rsid w:val="7FAE25DE"/>
    <w:rsid w:val="7FB35465"/>
    <w:rsid w:val="7FB8B02E"/>
    <w:rsid w:val="7FBB8BD0"/>
    <w:rsid w:val="7FBBE3AF"/>
    <w:rsid w:val="7FBC799F"/>
    <w:rsid w:val="7FBD1969"/>
    <w:rsid w:val="7FBDF181"/>
    <w:rsid w:val="7FBF2D02"/>
    <w:rsid w:val="7FC39EB8"/>
    <w:rsid w:val="7FDB7303"/>
    <w:rsid w:val="7FE36218"/>
    <w:rsid w:val="7FEE2A13"/>
    <w:rsid w:val="7FF27080"/>
    <w:rsid w:val="7FF47EE6"/>
    <w:rsid w:val="7FF7283D"/>
    <w:rsid w:val="7FF93846"/>
    <w:rsid w:val="7FFC2BAC"/>
    <w:rsid w:val="7FFF9991"/>
    <w:rsid w:val="7FFFBE83"/>
    <w:rsid w:val="7FFFDC49"/>
    <w:rsid w:val="7FFFDE97"/>
    <w:rsid w:val="89D34EB8"/>
    <w:rsid w:val="8BD63903"/>
    <w:rsid w:val="8DFD8B27"/>
    <w:rsid w:val="8E37B926"/>
    <w:rsid w:val="8F7D3909"/>
    <w:rsid w:val="8F7F0377"/>
    <w:rsid w:val="8FEFC19A"/>
    <w:rsid w:val="8FF39B08"/>
    <w:rsid w:val="94FBD1D5"/>
    <w:rsid w:val="970F3E99"/>
    <w:rsid w:val="98CF6FB0"/>
    <w:rsid w:val="9D4F64CA"/>
    <w:rsid w:val="9DFFEF29"/>
    <w:rsid w:val="9F4D00E7"/>
    <w:rsid w:val="A1FD3C69"/>
    <w:rsid w:val="A21F2F1B"/>
    <w:rsid w:val="A5EF2EDF"/>
    <w:rsid w:val="A736177D"/>
    <w:rsid w:val="A73B23A8"/>
    <w:rsid w:val="A79F396F"/>
    <w:rsid w:val="A7FB89BE"/>
    <w:rsid w:val="A9CFB124"/>
    <w:rsid w:val="ABCFF9D0"/>
    <w:rsid w:val="ACBD612D"/>
    <w:rsid w:val="ADF90954"/>
    <w:rsid w:val="AFA909AD"/>
    <w:rsid w:val="AFBF1F55"/>
    <w:rsid w:val="AFE59789"/>
    <w:rsid w:val="AFE7B281"/>
    <w:rsid w:val="B1FFCF91"/>
    <w:rsid w:val="B3547599"/>
    <w:rsid w:val="B4E3DCAF"/>
    <w:rsid w:val="B57DA181"/>
    <w:rsid w:val="B5F38E2B"/>
    <w:rsid w:val="B5FDDEAD"/>
    <w:rsid w:val="B6361DDD"/>
    <w:rsid w:val="B6714227"/>
    <w:rsid w:val="B6798AB5"/>
    <w:rsid w:val="B78D66FD"/>
    <w:rsid w:val="B7CDA80F"/>
    <w:rsid w:val="B7FF07C6"/>
    <w:rsid w:val="B7FF137D"/>
    <w:rsid w:val="B95F44DD"/>
    <w:rsid w:val="BAAB8A31"/>
    <w:rsid w:val="BADE08F7"/>
    <w:rsid w:val="BAFF3C62"/>
    <w:rsid w:val="BB0E6DDF"/>
    <w:rsid w:val="BB6F79C2"/>
    <w:rsid w:val="BB7205E8"/>
    <w:rsid w:val="BB7FB63A"/>
    <w:rsid w:val="BBDFCFE5"/>
    <w:rsid w:val="BBFD9E0B"/>
    <w:rsid w:val="BD5FB272"/>
    <w:rsid w:val="BD8F57B0"/>
    <w:rsid w:val="BDB777B7"/>
    <w:rsid w:val="BDBF135E"/>
    <w:rsid w:val="BDDF8C9F"/>
    <w:rsid w:val="BDEF7163"/>
    <w:rsid w:val="BDF382F3"/>
    <w:rsid w:val="BDF5FDA9"/>
    <w:rsid w:val="BDFEF598"/>
    <w:rsid w:val="BE3B6709"/>
    <w:rsid w:val="BEB1DF13"/>
    <w:rsid w:val="BEF2A121"/>
    <w:rsid w:val="BEFF194D"/>
    <w:rsid w:val="BEFFF06F"/>
    <w:rsid w:val="BF5B71BE"/>
    <w:rsid w:val="BF7D55C1"/>
    <w:rsid w:val="BFBB335B"/>
    <w:rsid w:val="BFDFA376"/>
    <w:rsid w:val="BFEF31E8"/>
    <w:rsid w:val="BFF70D88"/>
    <w:rsid w:val="BFFBC9E3"/>
    <w:rsid w:val="BFFD5924"/>
    <w:rsid w:val="BFFDD748"/>
    <w:rsid w:val="C7BD45EE"/>
    <w:rsid w:val="C7F5E376"/>
    <w:rsid w:val="CBD4D0BA"/>
    <w:rsid w:val="CBF7D87E"/>
    <w:rsid w:val="CBFAFB22"/>
    <w:rsid w:val="CCE18CF5"/>
    <w:rsid w:val="CDBB80F5"/>
    <w:rsid w:val="CDFF3B7C"/>
    <w:rsid w:val="CEEF6436"/>
    <w:rsid w:val="CEFFC815"/>
    <w:rsid w:val="CF7F8E2C"/>
    <w:rsid w:val="CFD75101"/>
    <w:rsid w:val="CFDDC67B"/>
    <w:rsid w:val="D0FA8098"/>
    <w:rsid w:val="D31B3AA9"/>
    <w:rsid w:val="D3AFDB86"/>
    <w:rsid w:val="D3BBFF7E"/>
    <w:rsid w:val="D45FF330"/>
    <w:rsid w:val="D5BD041D"/>
    <w:rsid w:val="D6BA97F7"/>
    <w:rsid w:val="D6FF1ACF"/>
    <w:rsid w:val="D6FFE062"/>
    <w:rsid w:val="D73FE575"/>
    <w:rsid w:val="D7B612DD"/>
    <w:rsid w:val="D7B9E7F6"/>
    <w:rsid w:val="D7BCD818"/>
    <w:rsid w:val="D7BF20F4"/>
    <w:rsid w:val="D7E7BB7F"/>
    <w:rsid w:val="D7FBBC60"/>
    <w:rsid w:val="DAED1D90"/>
    <w:rsid w:val="DB2E7F8A"/>
    <w:rsid w:val="DB5183C9"/>
    <w:rsid w:val="DB7D94E8"/>
    <w:rsid w:val="DB7E9FFF"/>
    <w:rsid w:val="DBE7A7ED"/>
    <w:rsid w:val="DBFF2AF1"/>
    <w:rsid w:val="DCBDD785"/>
    <w:rsid w:val="DD161753"/>
    <w:rsid w:val="DD3D35D3"/>
    <w:rsid w:val="DD58B78F"/>
    <w:rsid w:val="DD7F54AB"/>
    <w:rsid w:val="DDDD07ED"/>
    <w:rsid w:val="DDEE5DE3"/>
    <w:rsid w:val="DDEFE3F7"/>
    <w:rsid w:val="DDF61107"/>
    <w:rsid w:val="DDFEA29B"/>
    <w:rsid w:val="DE72A47C"/>
    <w:rsid w:val="DEAB7E0B"/>
    <w:rsid w:val="DEBAED29"/>
    <w:rsid w:val="DED77EE1"/>
    <w:rsid w:val="DEFF51A9"/>
    <w:rsid w:val="DF2DB0C2"/>
    <w:rsid w:val="DF6F75ED"/>
    <w:rsid w:val="DF7FDE4E"/>
    <w:rsid w:val="DF8FB1CF"/>
    <w:rsid w:val="DFD54283"/>
    <w:rsid w:val="DFDF98FC"/>
    <w:rsid w:val="DFDFC0F1"/>
    <w:rsid w:val="DFDFF3CB"/>
    <w:rsid w:val="DFFD5755"/>
    <w:rsid w:val="DFFF9A9F"/>
    <w:rsid w:val="E0FFA698"/>
    <w:rsid w:val="E1383114"/>
    <w:rsid w:val="E2AD4B55"/>
    <w:rsid w:val="E5DF6450"/>
    <w:rsid w:val="E65CBFE2"/>
    <w:rsid w:val="E6B82A41"/>
    <w:rsid w:val="E6BB4762"/>
    <w:rsid w:val="E6BE9C8A"/>
    <w:rsid w:val="E76FB6E2"/>
    <w:rsid w:val="E775E052"/>
    <w:rsid w:val="E7772B4C"/>
    <w:rsid w:val="E7E73787"/>
    <w:rsid w:val="E997D059"/>
    <w:rsid w:val="E9BEF064"/>
    <w:rsid w:val="EA5F6599"/>
    <w:rsid w:val="EADF075A"/>
    <w:rsid w:val="EAF3B0DF"/>
    <w:rsid w:val="EB793DF9"/>
    <w:rsid w:val="EB7F3E57"/>
    <w:rsid w:val="EBDCF919"/>
    <w:rsid w:val="EBDF77FD"/>
    <w:rsid w:val="EBE51FF1"/>
    <w:rsid w:val="EBE72C9E"/>
    <w:rsid w:val="EBF64F0B"/>
    <w:rsid w:val="ED9D1455"/>
    <w:rsid w:val="EE96A836"/>
    <w:rsid w:val="EEBC731D"/>
    <w:rsid w:val="EEFDC411"/>
    <w:rsid w:val="EF1C9676"/>
    <w:rsid w:val="EF3E6850"/>
    <w:rsid w:val="EF4F0D2D"/>
    <w:rsid w:val="EF5E2523"/>
    <w:rsid w:val="EF5F16D8"/>
    <w:rsid w:val="EF774C8A"/>
    <w:rsid w:val="EF7D8FDA"/>
    <w:rsid w:val="EF9EA750"/>
    <w:rsid w:val="EFB32332"/>
    <w:rsid w:val="EFBFB1AB"/>
    <w:rsid w:val="EFBFFDCB"/>
    <w:rsid w:val="EFCC1D7C"/>
    <w:rsid w:val="EFCD6F8D"/>
    <w:rsid w:val="EFD614D5"/>
    <w:rsid w:val="EFDFC381"/>
    <w:rsid w:val="EFE1C31A"/>
    <w:rsid w:val="EFFD611A"/>
    <w:rsid w:val="EFFE521F"/>
    <w:rsid w:val="EFFF3F7F"/>
    <w:rsid w:val="EFFF7BBA"/>
    <w:rsid w:val="EFFFDE7B"/>
    <w:rsid w:val="F1FF2916"/>
    <w:rsid w:val="F241CD5B"/>
    <w:rsid w:val="F2AFDDDD"/>
    <w:rsid w:val="F2BBE6D9"/>
    <w:rsid w:val="F3775D69"/>
    <w:rsid w:val="F37E0B4B"/>
    <w:rsid w:val="F3FBC4A6"/>
    <w:rsid w:val="F43E1E16"/>
    <w:rsid w:val="F476851C"/>
    <w:rsid w:val="F4B9592A"/>
    <w:rsid w:val="F4F3835E"/>
    <w:rsid w:val="F567FE7B"/>
    <w:rsid w:val="F57D7C0C"/>
    <w:rsid w:val="F57F072F"/>
    <w:rsid w:val="F5B5AF57"/>
    <w:rsid w:val="F5F3DAF8"/>
    <w:rsid w:val="F5F76E8A"/>
    <w:rsid w:val="F5F92CAD"/>
    <w:rsid w:val="F683E3BF"/>
    <w:rsid w:val="F6DD6F35"/>
    <w:rsid w:val="F6FF07B7"/>
    <w:rsid w:val="F6FFDDC9"/>
    <w:rsid w:val="F707734F"/>
    <w:rsid w:val="F70FB745"/>
    <w:rsid w:val="F77F3702"/>
    <w:rsid w:val="F78FD9EC"/>
    <w:rsid w:val="F7ADCF4B"/>
    <w:rsid w:val="F7BCC84D"/>
    <w:rsid w:val="F7D7DA71"/>
    <w:rsid w:val="F7E74EA4"/>
    <w:rsid w:val="F7E9D111"/>
    <w:rsid w:val="F7EFCC02"/>
    <w:rsid w:val="F7F63C87"/>
    <w:rsid w:val="F7F7528C"/>
    <w:rsid w:val="F7FC1CCB"/>
    <w:rsid w:val="F7FC3B2D"/>
    <w:rsid w:val="F7FD2A24"/>
    <w:rsid w:val="F7FF4BFF"/>
    <w:rsid w:val="F959EB6E"/>
    <w:rsid w:val="F97B7D36"/>
    <w:rsid w:val="F97FE6DF"/>
    <w:rsid w:val="F9D9AEC9"/>
    <w:rsid w:val="F9EF4B63"/>
    <w:rsid w:val="F9F73D8A"/>
    <w:rsid w:val="F9F9193B"/>
    <w:rsid w:val="FA67373A"/>
    <w:rsid w:val="FA7703D6"/>
    <w:rsid w:val="FABB5170"/>
    <w:rsid w:val="FADF1CD9"/>
    <w:rsid w:val="FAEF0F38"/>
    <w:rsid w:val="FAEF0F7E"/>
    <w:rsid w:val="FAF2AC18"/>
    <w:rsid w:val="FAFA4B5A"/>
    <w:rsid w:val="FAFDDED2"/>
    <w:rsid w:val="FB3DD5E3"/>
    <w:rsid w:val="FB3FB71D"/>
    <w:rsid w:val="FB67A357"/>
    <w:rsid w:val="FB6FE393"/>
    <w:rsid w:val="FB7E8C57"/>
    <w:rsid w:val="FBA3F3E1"/>
    <w:rsid w:val="FBAF0A6C"/>
    <w:rsid w:val="FBBFAAE0"/>
    <w:rsid w:val="FBCFB00D"/>
    <w:rsid w:val="FBD9988E"/>
    <w:rsid w:val="FBD9BD2D"/>
    <w:rsid w:val="FBDC991F"/>
    <w:rsid w:val="FBDF3F35"/>
    <w:rsid w:val="FBDFBFC6"/>
    <w:rsid w:val="FBF53109"/>
    <w:rsid w:val="FBF77EA9"/>
    <w:rsid w:val="FBFAFC86"/>
    <w:rsid w:val="FBFDB3F0"/>
    <w:rsid w:val="FBFF5EB2"/>
    <w:rsid w:val="FC5D005C"/>
    <w:rsid w:val="FC78A57C"/>
    <w:rsid w:val="FCBF7DC7"/>
    <w:rsid w:val="FCBFFB3D"/>
    <w:rsid w:val="FCEB06C5"/>
    <w:rsid w:val="FD2F4466"/>
    <w:rsid w:val="FDAE7FD4"/>
    <w:rsid w:val="FDAF5E75"/>
    <w:rsid w:val="FDB660BF"/>
    <w:rsid w:val="FDCF3F9D"/>
    <w:rsid w:val="FDD348C5"/>
    <w:rsid w:val="FDDCA3E2"/>
    <w:rsid w:val="FDDF2316"/>
    <w:rsid w:val="FDF16272"/>
    <w:rsid w:val="FDFF53A6"/>
    <w:rsid w:val="FDFFE70E"/>
    <w:rsid w:val="FE4A64A0"/>
    <w:rsid w:val="FE6B6277"/>
    <w:rsid w:val="FE6EEEC2"/>
    <w:rsid w:val="FEBF62FD"/>
    <w:rsid w:val="FEC2A141"/>
    <w:rsid w:val="FEDF6802"/>
    <w:rsid w:val="FEEEAAEC"/>
    <w:rsid w:val="FEFA02D1"/>
    <w:rsid w:val="FEFB3D50"/>
    <w:rsid w:val="FF13BB21"/>
    <w:rsid w:val="FF180400"/>
    <w:rsid w:val="FF1BC63B"/>
    <w:rsid w:val="FF1F0E64"/>
    <w:rsid w:val="FF5586E5"/>
    <w:rsid w:val="FF6EA0CD"/>
    <w:rsid w:val="FF77D71C"/>
    <w:rsid w:val="FF7B5EEE"/>
    <w:rsid w:val="FF7D47B5"/>
    <w:rsid w:val="FF7F5E17"/>
    <w:rsid w:val="FF7F8E31"/>
    <w:rsid w:val="FF87B52C"/>
    <w:rsid w:val="FF9D8656"/>
    <w:rsid w:val="FF9EC978"/>
    <w:rsid w:val="FFA9962D"/>
    <w:rsid w:val="FFB65AB7"/>
    <w:rsid w:val="FFBF114C"/>
    <w:rsid w:val="FFBF4146"/>
    <w:rsid w:val="FFDBA252"/>
    <w:rsid w:val="FFDBF21E"/>
    <w:rsid w:val="FFDF027C"/>
    <w:rsid w:val="FFDF188B"/>
    <w:rsid w:val="FFDFADF2"/>
    <w:rsid w:val="FFDFC060"/>
    <w:rsid w:val="FFE30112"/>
    <w:rsid w:val="FFEBBC28"/>
    <w:rsid w:val="FFEBC5C7"/>
    <w:rsid w:val="FFEF42D5"/>
    <w:rsid w:val="FFEF64DB"/>
    <w:rsid w:val="FFEF86D1"/>
    <w:rsid w:val="FFF7044C"/>
    <w:rsid w:val="FFF708E0"/>
    <w:rsid w:val="FFF7333D"/>
    <w:rsid w:val="FFF7EE08"/>
    <w:rsid w:val="FFF8CC72"/>
    <w:rsid w:val="FFFA38FE"/>
    <w:rsid w:val="FFFB48DF"/>
    <w:rsid w:val="FFFC72A5"/>
    <w:rsid w:val="FFFD0556"/>
    <w:rsid w:val="FFFD72D9"/>
    <w:rsid w:val="FFFE4B18"/>
    <w:rsid w:val="FFFE7D14"/>
    <w:rsid w:val="FFFF6CDD"/>
    <w:rsid w:val="FFFF7744"/>
    <w:rsid w:val="FFFFE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ysgz</cp:lastModifiedBy>
  <cp:lastPrinted>2022-10-21T10:25:54Z</cp:lastPrinted>
  <dcterms:modified xsi:type="dcterms:W3CDTF">2022-10-21T10:27:51Z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